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6A63" w:rsidRPr="006B4D82" w:rsidRDefault="000E6A63">
      <w:pPr>
        <w:rPr>
          <w:rFonts w:ascii="Comic Sans MS" w:hAnsi="Comic Sans MS"/>
          <w:sz w:val="32"/>
          <w:szCs w:val="32"/>
        </w:rPr>
      </w:pP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MINISTERIO DE EDUCACION PÚBLICA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DEPARTAMENTO DE ESPECIALIDADES  TÉCNICAS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COLEGIO TECNICO PROFESIONAL……………</w:t>
      </w:r>
      <w:r w:rsidR="00DE78F8">
        <w:rPr>
          <w:noProof/>
          <w:lang w:eastAsia="es-CR"/>
        </w:rPr>
        <w:pict>
          <v:group id="_x0000_s1026" style="position:absolute;left:0;text-align:left;margin-left:41.45pt;margin-top:44.65pt;width:618pt;height:187.55pt;z-index:251658240;mso-position-horizontal-relative:text;mso-position-vertical-relative:text" coordorigin="2601,5917" coordsize="7380,234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2601;top:5917;width:7380;height:2340" strokeweight="4.5pt">
              <v:stroke linestyle="thinThick"/>
              <v:textbox style="mso-next-textbox:#_x0000_s1027">
                <w:txbxContent>
                  <w:p w:rsidR="00DE78F8" w:rsidRPr="00AD5BC9" w:rsidRDefault="00DE78F8" w:rsidP="005278D8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DE78F8" w:rsidRPr="00AD5BC9" w:rsidRDefault="00DE78F8" w:rsidP="005278D8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DE78F8" w:rsidRPr="00AD5BC9" w:rsidRDefault="00DE78F8" w:rsidP="005278D8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DE78F8" w:rsidRPr="00AD5BC9" w:rsidRDefault="00DE78F8" w:rsidP="005278D8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DE78F8" w:rsidRPr="00AD5BC9" w:rsidRDefault="00DE78F8" w:rsidP="005278D8">
                    <w:pPr>
                      <w:jc w:val="center"/>
                      <w:rPr>
                        <w:b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DE78F8" w:rsidRPr="00AD5BC9" w:rsidRDefault="00DE78F8" w:rsidP="005278D8">
                    <w:pPr>
                      <w:pStyle w:val="Ttulo"/>
                      <w:jc w:val="center"/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  <w:r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Especialidad: Mantenimiento Industrial XII  Año</w:t>
                    </w:r>
                  </w:p>
                </w:txbxContent>
              </v:textbox>
            </v:shap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28" type="#_x0000_t136" style="position:absolute;left:4218;top:7096;width:4305;height:345" fillcolor="#36f" strokecolor="#339">
              <v:shadow on="t" type="perspective" color="#c7dfd3" origin="-.5,-.5" offset="-26pt,-36pt" matrix="1.25,,,1.25"/>
              <v:textpath style="font-family:&quot;Times New Roman&quot;;font-size:16pt;v-text-kern:t" trim="t" fitpath="t" string="PORTAFOLIO DE EVIDENCIAS"/>
            </v:shape>
          </v:group>
        </w:pict>
      </w:r>
    </w:p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0E6A63" w:rsidRDefault="006B4D82" w:rsidP="006B4D82">
      <w:pPr>
        <w:tabs>
          <w:tab w:val="left" w:pos="4800"/>
        </w:tabs>
      </w:pPr>
      <w:r>
        <w:tab/>
      </w:r>
    </w:p>
    <w:p w:rsidR="006B4D82" w:rsidRPr="00000EAF" w:rsidRDefault="00000EAF" w:rsidP="00000EAF">
      <w:pPr>
        <w:tabs>
          <w:tab w:val="left" w:pos="4800"/>
        </w:tabs>
        <w:jc w:val="center"/>
        <w:rPr>
          <w:rFonts w:ascii="Comic Sans MS" w:hAnsi="Comic Sans MS"/>
          <w:b/>
          <w:sz w:val="28"/>
          <w:szCs w:val="28"/>
        </w:rPr>
      </w:pPr>
      <w:r w:rsidRPr="00000EAF">
        <w:rPr>
          <w:rFonts w:ascii="Comic Sans MS" w:hAnsi="Comic Sans MS"/>
          <w:b/>
          <w:sz w:val="28"/>
          <w:szCs w:val="28"/>
        </w:rPr>
        <w:lastRenderedPageBreak/>
        <w:t>INFORMACIÓN GENERAL</w:t>
      </w:r>
    </w:p>
    <w:tbl>
      <w:tblPr>
        <w:tblW w:w="1226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053"/>
        <w:gridCol w:w="7207"/>
      </w:tblGrid>
      <w:tr w:rsidR="006B4D82" w:rsidRPr="006B4D82" w:rsidTr="00495574">
        <w:trPr>
          <w:trHeight w:val="38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000EAF" w:rsidP="00495574">
            <w:pPr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Nombre del estudiante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464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Especialidad: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Nivel:</w:t>
            </w:r>
            <w:r w:rsidR="00BA2C1B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 xml:space="preserve"> X (    ) XI (    ) XII (    )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6B4D82">
            <w:pPr>
              <w:tabs>
                <w:tab w:val="left" w:pos="1590"/>
              </w:tabs>
              <w:spacing w:line="480" w:lineRule="auto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Fecha de nacimiento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0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Dirección exacta de residencia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Números de teléfono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08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Correo electrónico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</w:tbl>
    <w:p w:rsidR="00BD14E1" w:rsidRDefault="00BD14E1" w:rsidP="00BA2C1B"/>
    <w:p w:rsidR="00235156" w:rsidRDefault="00235156">
      <w:r>
        <w:br w:type="page"/>
      </w:r>
    </w:p>
    <w:p w:rsidR="00235156" w:rsidRDefault="00235156">
      <w:r>
        <w:rPr>
          <w:noProof/>
          <w:lang w:eastAsia="es-CR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65C59AE" wp14:editId="5FE9377C">
                <wp:simplePos x="0" y="0"/>
                <wp:positionH relativeFrom="column">
                  <wp:posOffset>-61595</wp:posOffset>
                </wp:positionH>
                <wp:positionV relativeFrom="paragraph">
                  <wp:posOffset>666750</wp:posOffset>
                </wp:positionV>
                <wp:extent cx="8648700" cy="3943350"/>
                <wp:effectExtent l="0" t="0" r="19050" b="19050"/>
                <wp:wrapNone/>
                <wp:docPr id="4" name="4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8700" cy="3943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E78F8" w:rsidRDefault="00DE78F8" w:rsidP="00235156">
                            <w:pPr>
                              <w:pStyle w:val="Ttulo1"/>
                            </w:pPr>
                          </w:p>
                          <w:p w:rsidR="00DE78F8" w:rsidRDefault="00DE78F8" w:rsidP="00235156">
                            <w:pPr>
                              <w:pStyle w:val="Ttulo1"/>
                            </w:pPr>
                          </w:p>
                          <w:p w:rsidR="00DE78F8" w:rsidRDefault="00DE78F8" w:rsidP="00235156">
                            <w:pPr>
                              <w:pStyle w:val="Ttulo1"/>
                            </w:pPr>
                          </w:p>
                          <w:p w:rsidR="00DE78F8" w:rsidRDefault="00DE78F8" w:rsidP="00235156">
                            <w:pPr>
                              <w:pStyle w:val="Ttulo1"/>
                            </w:pPr>
                          </w:p>
                          <w:p w:rsidR="00DE78F8" w:rsidRDefault="00DE78F8" w:rsidP="00235156">
                            <w:pPr>
                              <w:pStyle w:val="Ttulo1"/>
                            </w:pPr>
                          </w:p>
                          <w:p w:rsidR="00DE78F8" w:rsidRDefault="00DE78F8" w:rsidP="00235156">
                            <w:pPr>
                              <w:pStyle w:val="Ttulo1"/>
                            </w:pPr>
                          </w:p>
                          <w:p w:rsidR="00DE78F8" w:rsidRDefault="00DE78F8" w:rsidP="00235156">
                            <w:pPr>
                              <w:pStyle w:val="Ttulo1"/>
                            </w:pPr>
                          </w:p>
                          <w:p w:rsidR="00DE78F8" w:rsidRDefault="00DE78F8" w:rsidP="00235156">
                            <w:pPr>
                              <w:pStyle w:val="Ttulo1"/>
                            </w:pPr>
                          </w:p>
                          <w:p w:rsidR="00DE78F8" w:rsidRPr="00235156" w:rsidRDefault="00DE78F8" w:rsidP="00235156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35156">
                              <w:rPr>
                                <w:sz w:val="72"/>
                                <w:szCs w:val="72"/>
                              </w:rPr>
                              <w:t>SUB-ÁREA:</w:t>
                            </w:r>
                          </w:p>
                          <w:p w:rsidR="00DE78F8" w:rsidRPr="0031342A" w:rsidRDefault="00DE78F8" w:rsidP="0031342A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31342A">
                              <w:rPr>
                                <w:sz w:val="72"/>
                                <w:szCs w:val="72"/>
                              </w:rPr>
                              <w:t>Sistemas electromecánicos II</w:t>
                            </w:r>
                            <w:r>
                              <w:rPr>
                                <w:sz w:val="72"/>
                                <w:szCs w:val="72"/>
                              </w:rPr>
                              <w:t>I</w:t>
                            </w:r>
                          </w:p>
                          <w:p w:rsidR="00DE78F8" w:rsidRPr="00235156" w:rsidRDefault="00DE78F8" w:rsidP="0031342A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4 Cuadro de texto" o:spid="_x0000_s1026" type="#_x0000_t202" style="position:absolute;margin-left:-4.85pt;margin-top:52.5pt;width:681pt;height:310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/TaYgIAAM8EAAAOAAAAZHJzL2Uyb0RvYy54bWysVE1vGjEQvVfqf7B8LwthkxCUJaJEVJWi&#10;JBKpcjZeb1jV63Ftwy799X02HyFJT1U5GM+H38y8mdnrm67RbKOcr8kUfNDrc6aMpLI2LwX/8TT/&#10;MuLMB2FKocmogm+V5zeTz5+uWztWZ7QiXSrHAGL8uLUFX4Vgx1nm5Uo1wvfIKgNjRa4RAaJ7yUon&#10;WqA3Ojvr9y+yllxpHUnlPbS3OyOfJPyqUjI8VJVXgemCI7eQTpfOZTyzybUYvzhhV7XcpyH+IYtG&#10;1AZBj1C3Igi2dvUHqKaWjjxVoSepyaiqaqlSDahm0H9XzWIlrEq1gBxvjzT5/wcr7zePjtVlwXPO&#10;jGjQopzN1qJ0xErFguoCRZJa68fwXVh4h+4rdWj2Qe+hjLV3lWviP6pisIPu7ZFi4DAJ5egiH132&#10;YZKwDa/y4fA8NSF7fW6dD98UNSxeCu7Qw0St2Nz5gFTgenCJ0TzpupzXWidh62fasY1AuzElJbWc&#10;aeEDlAWfp1/MGhBvnmnD2oJfxFw+QMZYR8ylFvLnRwTgaRNfqjRy+zwjZztu4i10yy4RfeRtSeUW&#10;dDraTaW3cl4j2B3yfRQOYwiasFrhAUelCRnS/sbZitzvv+mjP6YDVs5ajHXB/a+1cAo0fDeYm6tB&#10;nsc9SEJ+fnkGwZ1alqcWs25mBCoHWGIr0zX6B324Vo6aZ2zgNEaFSRiJ2AUPh+ss7JYNGyzVdJqc&#10;MPlWhDuzsDJCR94iyU/ds3B23/U4ePd0WAAxftf8nW98aWi6DlTVaTIizztW0eMoYGtSt/cbHtfy&#10;VE5er9+hyR8AAAD//wMAUEsDBBQABgAIAAAAIQDTe8IM3gAAAAsBAAAPAAAAZHJzL2Rvd25yZXYu&#10;eG1sTI9NT8MwDIbvSPyHyEjctpRO+ypNJ4TEESE6DnDLEtMGGqdqsq7s1+Od4Gj70evnLXeT78SI&#10;Q3SBFNzNMxBIJlhHjYK3/dNsAyImTVZ3gVDBD0bYVddXpS5sONErjnVqBIdQLLSCNqW+kDKaFr2O&#10;89Aj8e0zDF4nHodG2kGfONx3Ms+ylfTaEX9odY+PLZrv+ugVWHoPZD7c89lRbdz2/LL5MqNStzfT&#10;wz2IhFP6g+Giz+pQsdMhHMlG0SmYbddM8j5bcqcLsFjmCxAHBet8lYGsSvm/Q/ULAAD//wMAUEsB&#10;Ai0AFAAGAAgAAAAhALaDOJL+AAAA4QEAABMAAAAAAAAAAAAAAAAAAAAAAFtDb250ZW50X1R5cGVz&#10;XS54bWxQSwECLQAUAAYACAAAACEAOP0h/9YAAACUAQAACwAAAAAAAAAAAAAAAAAvAQAAX3JlbHMv&#10;LnJlbHNQSwECLQAUAAYACAAAACEAt9f02mICAADPBAAADgAAAAAAAAAAAAAAAAAuAgAAZHJzL2Uy&#10;b0RvYy54bWxQSwECLQAUAAYACAAAACEA03vCDN4AAAALAQAADwAAAAAAAAAAAAAAAAC8BAAAZHJz&#10;L2Rvd25yZXYueG1sUEsFBgAAAAAEAAQA8wAAAMcFAAAAAA==&#10;" fillcolor="window" strokeweight=".5pt">
                <v:textbox>
                  <w:txbxContent>
                    <w:p w:rsidR="00DE78F8" w:rsidRDefault="00DE78F8" w:rsidP="00235156">
                      <w:pPr>
                        <w:pStyle w:val="Ttulo1"/>
                      </w:pPr>
                    </w:p>
                    <w:p w:rsidR="00DE78F8" w:rsidRDefault="00DE78F8" w:rsidP="00235156">
                      <w:pPr>
                        <w:pStyle w:val="Ttulo1"/>
                      </w:pPr>
                    </w:p>
                    <w:p w:rsidR="00DE78F8" w:rsidRDefault="00DE78F8" w:rsidP="00235156">
                      <w:pPr>
                        <w:pStyle w:val="Ttulo1"/>
                      </w:pPr>
                    </w:p>
                    <w:p w:rsidR="00DE78F8" w:rsidRDefault="00DE78F8" w:rsidP="00235156">
                      <w:pPr>
                        <w:pStyle w:val="Ttulo1"/>
                      </w:pPr>
                    </w:p>
                    <w:p w:rsidR="00DE78F8" w:rsidRDefault="00DE78F8" w:rsidP="00235156">
                      <w:pPr>
                        <w:pStyle w:val="Ttulo1"/>
                      </w:pPr>
                    </w:p>
                    <w:p w:rsidR="00DE78F8" w:rsidRDefault="00DE78F8" w:rsidP="00235156">
                      <w:pPr>
                        <w:pStyle w:val="Ttulo1"/>
                      </w:pPr>
                    </w:p>
                    <w:p w:rsidR="00DE78F8" w:rsidRDefault="00DE78F8" w:rsidP="00235156">
                      <w:pPr>
                        <w:pStyle w:val="Ttulo1"/>
                      </w:pPr>
                    </w:p>
                    <w:p w:rsidR="00DE78F8" w:rsidRDefault="00DE78F8" w:rsidP="00235156">
                      <w:pPr>
                        <w:pStyle w:val="Ttulo1"/>
                      </w:pPr>
                    </w:p>
                    <w:p w:rsidR="00DE78F8" w:rsidRPr="00235156" w:rsidRDefault="00DE78F8" w:rsidP="00235156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35156">
                        <w:rPr>
                          <w:sz w:val="72"/>
                          <w:szCs w:val="72"/>
                        </w:rPr>
                        <w:t>SUB-ÁREA:</w:t>
                      </w:r>
                    </w:p>
                    <w:p w:rsidR="00DE78F8" w:rsidRPr="0031342A" w:rsidRDefault="00DE78F8" w:rsidP="0031342A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31342A">
                        <w:rPr>
                          <w:sz w:val="72"/>
                          <w:szCs w:val="72"/>
                        </w:rPr>
                        <w:t>Sistemas electromecánicos II</w:t>
                      </w:r>
                      <w:r>
                        <w:rPr>
                          <w:sz w:val="72"/>
                          <w:szCs w:val="72"/>
                        </w:rPr>
                        <w:t>I</w:t>
                      </w:r>
                    </w:p>
                    <w:p w:rsidR="00DE78F8" w:rsidRPr="00235156" w:rsidRDefault="00DE78F8" w:rsidP="0031342A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4688B" w:rsidTr="00452E68">
        <w:tc>
          <w:tcPr>
            <w:tcW w:w="13858" w:type="dxa"/>
          </w:tcPr>
          <w:p w:rsidR="00A4688B" w:rsidRPr="00A4688B" w:rsidRDefault="00A4688B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31342A" w:rsidRPr="0031342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Sistemas electromecánicos II</w:t>
            </w:r>
            <w:r w:rsidR="00C521A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I</w:t>
            </w:r>
            <w:r w:rsidR="0031342A" w:rsidRPr="0031342A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.</w:t>
            </w:r>
          </w:p>
        </w:tc>
      </w:tr>
      <w:tr w:rsidR="00A4688B" w:rsidTr="00452E68">
        <w:tc>
          <w:tcPr>
            <w:tcW w:w="13858" w:type="dxa"/>
          </w:tcPr>
          <w:p w:rsidR="00A4688B" w:rsidRPr="00A4688B" w:rsidRDefault="00A4688B" w:rsidP="00C521AA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26F36" w:rsidRPr="00226F36">
              <w:rPr>
                <w:rFonts w:ascii="Arial" w:hAnsi="Arial" w:cs="Arial"/>
                <w:sz w:val="24"/>
                <w:szCs w:val="24"/>
              </w:rPr>
              <w:t>Control electrónico</w:t>
            </w:r>
          </w:p>
        </w:tc>
      </w:tr>
      <w:tr w:rsidR="00A4688B" w:rsidTr="00452E68">
        <w:tc>
          <w:tcPr>
            <w:tcW w:w="13858" w:type="dxa"/>
          </w:tcPr>
          <w:p w:rsidR="00A4688B" w:rsidRPr="00A4688B" w:rsidRDefault="00A4688B" w:rsidP="00C521AA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226F36" w:rsidRPr="00226F36">
              <w:rPr>
                <w:rFonts w:ascii="Arial" w:hAnsi="Arial" w:cs="Arial"/>
                <w:spacing w:val="-2"/>
                <w:sz w:val="24"/>
                <w:szCs w:val="24"/>
              </w:rPr>
              <w:t>Desarrollar en los y las estudiantes conocimientos, habilidades y destrezas en la utilización de controladores lógicos programables y relés de estado sólido de mayor uso en la industria.</w:t>
            </w:r>
          </w:p>
        </w:tc>
      </w:tr>
    </w:tbl>
    <w:p w:rsidR="009F62DA" w:rsidRPr="00AF7565" w:rsidRDefault="009F62DA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579" w:type="dxa"/>
        <w:tblLayout w:type="fixed"/>
        <w:tblLook w:val="04A0" w:firstRow="1" w:lastRow="0" w:firstColumn="1" w:lastColumn="0" w:noHBand="0" w:noVBand="1"/>
      </w:tblPr>
      <w:tblGrid>
        <w:gridCol w:w="3085"/>
        <w:gridCol w:w="3260"/>
        <w:gridCol w:w="709"/>
        <w:gridCol w:w="861"/>
        <w:gridCol w:w="3963"/>
        <w:gridCol w:w="709"/>
        <w:gridCol w:w="992"/>
      </w:tblGrid>
      <w:tr w:rsidR="00A131B8" w:rsidRPr="006C0C78" w:rsidTr="001B0CAA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D5BC9" w:rsidRPr="006C0C78" w:rsidRDefault="009F62D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260" w:type="dxa"/>
            <w:vMerge w:val="restart"/>
            <w:vAlign w:val="center"/>
          </w:tcPr>
          <w:p w:rsidR="00AD5BC9" w:rsidRPr="006C0C78" w:rsidRDefault="009F62DA" w:rsidP="00A403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570" w:type="dxa"/>
            <w:gridSpan w:val="2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963" w:type="dxa"/>
            <w:vMerge w:val="restart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131B8" w:rsidRPr="006C0C78" w:rsidTr="001B0CAA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60" w:type="dxa"/>
            <w:vMerge/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9F62DA" w:rsidRPr="006C0C78" w:rsidRDefault="009F62DA" w:rsidP="00A131B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61" w:type="dxa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3963" w:type="dxa"/>
            <w:vMerge/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226F36" w:rsidRPr="006C0C78" w:rsidTr="001B0CAA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226F36" w:rsidRPr="001B0CAA" w:rsidRDefault="00226F36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Utiliza relés de estado sólido para el control de máquinas eléctricas.</w:t>
            </w:r>
          </w:p>
        </w:tc>
        <w:tc>
          <w:tcPr>
            <w:tcW w:w="3260" w:type="dxa"/>
            <w:vAlign w:val="center"/>
          </w:tcPr>
          <w:p w:rsidR="00226F36" w:rsidRPr="001B0CAA" w:rsidRDefault="00226F36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Recuerda la constitución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 de los relés de estado sólido.</w:t>
            </w:r>
          </w:p>
        </w:tc>
        <w:tc>
          <w:tcPr>
            <w:tcW w:w="709" w:type="dxa"/>
          </w:tcPr>
          <w:p w:rsidR="00226F36" w:rsidRPr="00DA0306" w:rsidRDefault="00226F3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226F36" w:rsidRPr="00DA0306" w:rsidRDefault="00226F3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226F36" w:rsidRPr="00DA0306" w:rsidRDefault="00226F3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26F36" w:rsidRPr="00DA0306" w:rsidRDefault="00226F3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26F36" w:rsidRPr="00DA0306" w:rsidRDefault="00226F3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26F36" w:rsidRPr="006C0C78" w:rsidTr="001B0CAA">
        <w:tc>
          <w:tcPr>
            <w:tcW w:w="3085" w:type="dxa"/>
            <w:vMerge/>
            <w:vAlign w:val="center"/>
          </w:tcPr>
          <w:p w:rsidR="00226F36" w:rsidRPr="001B0CAA" w:rsidRDefault="00226F36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226F36" w:rsidRPr="001B0CAA" w:rsidRDefault="00226F36" w:rsidP="00226F36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el funcionami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ento del relé de estado sólido.</w:t>
            </w:r>
          </w:p>
        </w:tc>
        <w:tc>
          <w:tcPr>
            <w:tcW w:w="709" w:type="dxa"/>
          </w:tcPr>
          <w:p w:rsidR="00226F36" w:rsidRPr="00DA0306" w:rsidRDefault="00226F3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226F36" w:rsidRPr="00DA0306" w:rsidRDefault="00226F3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226F36" w:rsidRPr="00DA0306" w:rsidRDefault="00226F3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26F36" w:rsidRPr="00DA0306" w:rsidRDefault="00226F3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26F36" w:rsidRPr="00DA0306" w:rsidRDefault="00226F3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26F36" w:rsidRPr="006C0C78" w:rsidTr="001B0CAA">
        <w:tc>
          <w:tcPr>
            <w:tcW w:w="3085" w:type="dxa"/>
            <w:vMerge/>
            <w:vAlign w:val="center"/>
          </w:tcPr>
          <w:p w:rsidR="00226F36" w:rsidRPr="001B0CAA" w:rsidRDefault="00226F36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226F36" w:rsidRPr="001B0CAA" w:rsidRDefault="00226F36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Experimen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ta  con relés de estado sólido.</w:t>
            </w:r>
          </w:p>
        </w:tc>
        <w:tc>
          <w:tcPr>
            <w:tcW w:w="709" w:type="dxa"/>
          </w:tcPr>
          <w:p w:rsidR="00226F36" w:rsidRPr="00DA0306" w:rsidRDefault="00226F3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226F36" w:rsidRPr="00DA0306" w:rsidRDefault="00226F3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226F36" w:rsidRPr="00DA0306" w:rsidRDefault="00226F3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26F36" w:rsidRPr="00DA0306" w:rsidRDefault="00226F3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26F36" w:rsidRPr="00DA0306" w:rsidRDefault="00226F3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26F36" w:rsidRPr="006C0C78" w:rsidTr="001B0CAA">
        <w:tc>
          <w:tcPr>
            <w:tcW w:w="3085" w:type="dxa"/>
            <w:vMerge w:val="restart"/>
            <w:vAlign w:val="center"/>
          </w:tcPr>
          <w:p w:rsidR="00226F36" w:rsidRPr="001B0CAA" w:rsidRDefault="00226F36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Establece las características técnicas de los diferentes tipos de controladores lógicos programables (PLC).</w:t>
            </w:r>
          </w:p>
        </w:tc>
        <w:tc>
          <w:tcPr>
            <w:tcW w:w="3260" w:type="dxa"/>
            <w:vAlign w:val="center"/>
          </w:tcPr>
          <w:p w:rsidR="00226F36" w:rsidRPr="001B0CAA" w:rsidRDefault="00226F36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Cita cada una de 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las partes que componen el PLC.</w:t>
            </w:r>
          </w:p>
        </w:tc>
        <w:tc>
          <w:tcPr>
            <w:tcW w:w="709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26F36" w:rsidRPr="006C0C78" w:rsidTr="001B0CAA">
        <w:tc>
          <w:tcPr>
            <w:tcW w:w="3085" w:type="dxa"/>
            <w:vMerge/>
            <w:vAlign w:val="center"/>
          </w:tcPr>
          <w:p w:rsidR="00226F36" w:rsidRPr="001B0CAA" w:rsidRDefault="00226F36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226F36" w:rsidRPr="001B0CAA" w:rsidRDefault="00226F36" w:rsidP="00226F36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Describe el funcionamiento de cada una de 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las partes que componen el PLC.</w:t>
            </w:r>
          </w:p>
        </w:tc>
        <w:tc>
          <w:tcPr>
            <w:tcW w:w="709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D7103" w:rsidRPr="006C0C78" w:rsidTr="001B0CAA">
        <w:tc>
          <w:tcPr>
            <w:tcW w:w="3085" w:type="dxa"/>
            <w:vAlign w:val="center"/>
          </w:tcPr>
          <w:p w:rsidR="00AD7103" w:rsidRPr="001B0CAA" w:rsidRDefault="00226F36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Establece las características técnicas de los diferentes tipos de controladores lógicos programables (PLC).</w:t>
            </w:r>
          </w:p>
        </w:tc>
        <w:tc>
          <w:tcPr>
            <w:tcW w:w="3260" w:type="dxa"/>
            <w:vAlign w:val="center"/>
          </w:tcPr>
          <w:p w:rsidR="00AD7103" w:rsidRDefault="00226F36" w:rsidP="00226F36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Explica las características de los </w:t>
            </w:r>
            <w:proofErr w:type="spellStart"/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PLC´s</w:t>
            </w:r>
            <w:proofErr w:type="spellEnd"/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 de mayor uso en el mercado industrial.</w:t>
            </w:r>
          </w:p>
          <w:p w:rsidR="00F7452D" w:rsidRPr="001B0CAA" w:rsidRDefault="00F7452D" w:rsidP="00226F36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709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26F36" w:rsidRPr="006C0C78" w:rsidTr="001B0CAA">
        <w:tc>
          <w:tcPr>
            <w:tcW w:w="3085" w:type="dxa"/>
            <w:vMerge w:val="restart"/>
            <w:vAlign w:val="center"/>
          </w:tcPr>
          <w:p w:rsidR="00226F36" w:rsidRPr="001B0CAA" w:rsidRDefault="00226F36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Aplica los diferentes tipos de  programación utilizados en </w:t>
            </w:r>
            <w:proofErr w:type="spellStart"/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PLC´s</w:t>
            </w:r>
            <w:proofErr w:type="spellEnd"/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</w:tc>
        <w:tc>
          <w:tcPr>
            <w:tcW w:w="3260" w:type="dxa"/>
            <w:vAlign w:val="center"/>
          </w:tcPr>
          <w:p w:rsidR="00F7452D" w:rsidRDefault="00F7452D" w:rsidP="00226F36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226F36" w:rsidRDefault="00226F36" w:rsidP="00226F36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Nombra los diferentes 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tipos de programación de </w:t>
            </w:r>
            <w:proofErr w:type="spellStart"/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PLC´s</w:t>
            </w:r>
            <w:proofErr w:type="spellEnd"/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  <w:p w:rsidR="00F7452D" w:rsidRPr="001B0CAA" w:rsidRDefault="00F7452D" w:rsidP="00226F36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709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26F36" w:rsidRPr="006C0C78" w:rsidTr="001B0CAA">
        <w:tc>
          <w:tcPr>
            <w:tcW w:w="3085" w:type="dxa"/>
            <w:vMerge/>
            <w:vAlign w:val="center"/>
          </w:tcPr>
          <w:p w:rsidR="00226F36" w:rsidRPr="001B0CAA" w:rsidRDefault="00226F36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226F36" w:rsidRDefault="00226F36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Compara las características de los diferentes 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tipos de programación de </w:t>
            </w:r>
            <w:proofErr w:type="spellStart"/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PLC´s</w:t>
            </w:r>
            <w:proofErr w:type="spellEnd"/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  <w:p w:rsidR="00F7452D" w:rsidRPr="001B0CAA" w:rsidRDefault="00F7452D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709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26F36" w:rsidRPr="006C0C78" w:rsidTr="00CE2D38">
        <w:trPr>
          <w:trHeight w:val="1236"/>
        </w:trPr>
        <w:tc>
          <w:tcPr>
            <w:tcW w:w="3085" w:type="dxa"/>
            <w:vMerge/>
            <w:vAlign w:val="center"/>
          </w:tcPr>
          <w:p w:rsidR="00226F36" w:rsidRPr="001B0CAA" w:rsidRDefault="00226F36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226F36" w:rsidRDefault="00226F36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Programa </w:t>
            </w:r>
            <w:proofErr w:type="spellStart"/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PLC´s</w:t>
            </w:r>
            <w:proofErr w:type="spellEnd"/>
            <w:r w:rsidRPr="00226F3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, utilizando diferentes tipos de softwares.</w:t>
            </w:r>
          </w:p>
          <w:p w:rsidR="00F7452D" w:rsidRPr="001B0CAA" w:rsidRDefault="00F7452D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709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26F36" w:rsidRPr="00DA0306" w:rsidRDefault="00226F3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452D" w:rsidRPr="006C0C78" w:rsidTr="001B0CAA">
        <w:tc>
          <w:tcPr>
            <w:tcW w:w="3085" w:type="dxa"/>
            <w:vMerge w:val="restart"/>
            <w:vAlign w:val="center"/>
          </w:tcPr>
          <w:p w:rsidR="00F7452D" w:rsidRPr="001B0CAA" w:rsidRDefault="00F7452D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F7452D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 xml:space="preserve">Emplea </w:t>
            </w:r>
            <w:proofErr w:type="spellStart"/>
            <w:r w:rsidRPr="00F7452D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PLC´s</w:t>
            </w:r>
            <w:proofErr w:type="spellEnd"/>
            <w:r w:rsidRPr="00F7452D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 en control de procesos industriales.</w:t>
            </w:r>
          </w:p>
        </w:tc>
        <w:tc>
          <w:tcPr>
            <w:tcW w:w="3260" w:type="dxa"/>
            <w:vAlign w:val="center"/>
          </w:tcPr>
          <w:p w:rsidR="00F7452D" w:rsidRPr="001B0CAA" w:rsidRDefault="00F7452D" w:rsidP="00F7452D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F7452D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Describe la utilización de los </w:t>
            </w:r>
            <w:proofErr w:type="spellStart"/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PLC´s</w:t>
            </w:r>
            <w:proofErr w:type="spellEnd"/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 en procesos industriales.</w:t>
            </w:r>
          </w:p>
        </w:tc>
        <w:tc>
          <w:tcPr>
            <w:tcW w:w="709" w:type="dxa"/>
          </w:tcPr>
          <w:p w:rsidR="00F7452D" w:rsidRPr="00DA0306" w:rsidRDefault="00F7452D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F7452D" w:rsidRPr="00DA0306" w:rsidRDefault="00F7452D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F7452D" w:rsidRPr="00DA0306" w:rsidRDefault="00F7452D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7452D" w:rsidRPr="00DA0306" w:rsidRDefault="00F7452D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7452D" w:rsidRPr="00DA0306" w:rsidRDefault="00F7452D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452D" w:rsidRPr="006C0C78" w:rsidTr="001B0CAA">
        <w:tc>
          <w:tcPr>
            <w:tcW w:w="3085" w:type="dxa"/>
            <w:vMerge/>
            <w:vAlign w:val="center"/>
          </w:tcPr>
          <w:p w:rsidR="00F7452D" w:rsidRPr="001B0CAA" w:rsidRDefault="00F7452D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F7452D" w:rsidRPr="001B0CAA" w:rsidRDefault="00F7452D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F7452D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Emplea </w:t>
            </w:r>
            <w:proofErr w:type="spellStart"/>
            <w:r w:rsidRPr="00F7452D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PLC´s</w:t>
            </w:r>
            <w:proofErr w:type="spellEnd"/>
            <w:r w:rsidRPr="00F7452D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 en control de procesos industriales, usándolo en conjunto con </w:t>
            </w:r>
            <w:proofErr w:type="spellStart"/>
            <w:r w:rsidRPr="00F7452D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contactores</w:t>
            </w:r>
            <w:proofErr w:type="spellEnd"/>
            <w:r w:rsidRPr="00F7452D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, transductores, máquinas eléctricas, entre otros.</w:t>
            </w:r>
          </w:p>
        </w:tc>
        <w:tc>
          <w:tcPr>
            <w:tcW w:w="709" w:type="dxa"/>
          </w:tcPr>
          <w:p w:rsidR="00F7452D" w:rsidRPr="00DA0306" w:rsidRDefault="00F7452D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F7452D" w:rsidRPr="00DA0306" w:rsidRDefault="00F7452D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F7452D" w:rsidRPr="00DA0306" w:rsidRDefault="00F7452D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7452D" w:rsidRPr="00DA0306" w:rsidRDefault="00F7452D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7452D" w:rsidRPr="00DA0306" w:rsidRDefault="00F7452D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B0CAA" w:rsidRPr="006C0C78" w:rsidTr="001B0CAA">
        <w:trPr>
          <w:trHeight w:val="510"/>
        </w:trPr>
        <w:tc>
          <w:tcPr>
            <w:tcW w:w="11878" w:type="dxa"/>
            <w:gridSpan w:val="5"/>
            <w:vAlign w:val="center"/>
          </w:tcPr>
          <w:p w:rsidR="001B0CAA" w:rsidRPr="006C0C78" w:rsidRDefault="001B0CA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1B0CAA" w:rsidRPr="006C0C78" w:rsidRDefault="001B0CAA" w:rsidP="00A403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1B0CAA" w:rsidRPr="006C0C78" w:rsidTr="001B0CAA">
        <w:trPr>
          <w:trHeight w:val="508"/>
        </w:trPr>
        <w:tc>
          <w:tcPr>
            <w:tcW w:w="11878" w:type="dxa"/>
            <w:gridSpan w:val="5"/>
            <w:vAlign w:val="center"/>
          </w:tcPr>
          <w:p w:rsidR="001B0CAA" w:rsidRPr="006C0C78" w:rsidRDefault="001B0CA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1B0CAA" w:rsidRPr="006C0C78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B0CAA" w:rsidRPr="006C0C78" w:rsidTr="001B0CAA">
        <w:trPr>
          <w:trHeight w:val="508"/>
        </w:trPr>
        <w:tc>
          <w:tcPr>
            <w:tcW w:w="11878" w:type="dxa"/>
            <w:gridSpan w:val="5"/>
            <w:vAlign w:val="center"/>
          </w:tcPr>
          <w:p w:rsidR="001B0CAA" w:rsidRPr="006C0C78" w:rsidRDefault="001B0CA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1B0CAA" w:rsidRPr="006C0C78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1B0CAA" w:rsidRDefault="001B0CAA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C521AA" w:rsidRDefault="00C521AA">
      <w:pPr>
        <w:rPr>
          <w:rFonts w:ascii="Arial" w:hAnsi="Arial" w:cs="Arial"/>
          <w:sz w:val="24"/>
          <w:szCs w:val="24"/>
        </w:rPr>
      </w:pPr>
    </w:p>
    <w:p w:rsidR="00C521AA" w:rsidRDefault="00C521AA">
      <w:pPr>
        <w:rPr>
          <w:rFonts w:ascii="Arial" w:hAnsi="Arial" w:cs="Arial"/>
          <w:sz w:val="24"/>
          <w:szCs w:val="24"/>
        </w:rPr>
      </w:pPr>
    </w:p>
    <w:p w:rsidR="00C521AA" w:rsidRDefault="00C521AA">
      <w:pPr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C521AA" w:rsidRPr="005235DA" w:rsidTr="005235DA">
        <w:trPr>
          <w:trHeight w:val="422"/>
        </w:trPr>
        <w:tc>
          <w:tcPr>
            <w:tcW w:w="13858" w:type="dxa"/>
          </w:tcPr>
          <w:p w:rsidR="00C521AA" w:rsidRPr="005235DA" w:rsidRDefault="00C521AA" w:rsidP="00DE78F8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5235DA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Pr="005235D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Sistemas electromecánicos III</w:t>
            </w:r>
            <w:r w:rsidRPr="005235DA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.</w:t>
            </w:r>
          </w:p>
        </w:tc>
      </w:tr>
      <w:tr w:rsidR="00C521AA" w:rsidRPr="005235DA" w:rsidTr="005235DA">
        <w:trPr>
          <w:trHeight w:val="202"/>
        </w:trPr>
        <w:tc>
          <w:tcPr>
            <w:tcW w:w="13858" w:type="dxa"/>
          </w:tcPr>
          <w:p w:rsidR="00C521AA" w:rsidRPr="005235DA" w:rsidRDefault="00C521AA" w:rsidP="00DE78F8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5235DA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235DA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56A34" w:rsidRPr="005235DA">
              <w:rPr>
                <w:rFonts w:ascii="Arial" w:hAnsi="Arial" w:cs="Arial"/>
                <w:sz w:val="24"/>
                <w:szCs w:val="24"/>
              </w:rPr>
              <w:t>Variadores de frecuencia.</w:t>
            </w:r>
          </w:p>
        </w:tc>
      </w:tr>
      <w:tr w:rsidR="00C521AA" w:rsidRPr="005235DA" w:rsidTr="00DE78F8">
        <w:tc>
          <w:tcPr>
            <w:tcW w:w="13858" w:type="dxa"/>
          </w:tcPr>
          <w:p w:rsidR="00C521AA" w:rsidRPr="005235DA" w:rsidRDefault="00C521AA" w:rsidP="00DE78F8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5235DA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5235DA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A56A34" w:rsidRPr="005235DA">
              <w:rPr>
                <w:rFonts w:ascii="Arial" w:hAnsi="Arial" w:cs="Arial"/>
                <w:spacing w:val="-2"/>
                <w:sz w:val="24"/>
                <w:szCs w:val="24"/>
              </w:rPr>
              <w:t>Desarrollar en los y las estudiantes conocimientos, habilidades y destrezas en la utilización de        variadores de frecuencia, respetando las consideraciones técnicas, establecidas por los fabricantes.</w:t>
            </w:r>
          </w:p>
        </w:tc>
      </w:tr>
    </w:tbl>
    <w:p w:rsidR="00C521AA" w:rsidRPr="005235DA" w:rsidRDefault="00C521AA" w:rsidP="00C521AA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579" w:type="dxa"/>
        <w:tblLayout w:type="fixed"/>
        <w:tblLook w:val="04A0" w:firstRow="1" w:lastRow="0" w:firstColumn="1" w:lastColumn="0" w:noHBand="0" w:noVBand="1"/>
      </w:tblPr>
      <w:tblGrid>
        <w:gridCol w:w="3085"/>
        <w:gridCol w:w="3260"/>
        <w:gridCol w:w="709"/>
        <w:gridCol w:w="861"/>
        <w:gridCol w:w="3963"/>
        <w:gridCol w:w="709"/>
        <w:gridCol w:w="992"/>
      </w:tblGrid>
      <w:tr w:rsidR="00C521AA" w:rsidRPr="005235DA" w:rsidTr="00DE78F8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C521AA" w:rsidRPr="005235DA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5235DA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260" w:type="dxa"/>
            <w:vMerge w:val="restart"/>
            <w:vAlign w:val="center"/>
          </w:tcPr>
          <w:p w:rsidR="00C521AA" w:rsidRPr="005235DA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35DA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570" w:type="dxa"/>
            <w:gridSpan w:val="2"/>
            <w:vAlign w:val="center"/>
          </w:tcPr>
          <w:p w:rsidR="00C521AA" w:rsidRPr="005235DA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35DA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C521AA" w:rsidRPr="005235DA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963" w:type="dxa"/>
            <w:vMerge w:val="restart"/>
            <w:vAlign w:val="center"/>
          </w:tcPr>
          <w:p w:rsidR="00C521AA" w:rsidRPr="005235DA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5235DA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C521AA" w:rsidRPr="005235DA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35DA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C521AA" w:rsidRPr="005235DA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521AA" w:rsidRPr="005235DA" w:rsidTr="005235DA">
        <w:trPr>
          <w:trHeight w:val="373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C521AA" w:rsidRPr="005235DA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60" w:type="dxa"/>
            <w:vMerge/>
          </w:tcPr>
          <w:p w:rsidR="00C521AA" w:rsidRPr="005235DA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C521AA" w:rsidRPr="005235DA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35DA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61" w:type="dxa"/>
            <w:vAlign w:val="center"/>
          </w:tcPr>
          <w:p w:rsidR="00C521AA" w:rsidRPr="005235DA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35DA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3963" w:type="dxa"/>
            <w:vMerge/>
          </w:tcPr>
          <w:p w:rsidR="00C521AA" w:rsidRPr="005235DA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C521AA" w:rsidRPr="005235DA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35DA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C521AA" w:rsidRPr="005235DA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35DA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5235DA" w:rsidRPr="005235DA" w:rsidTr="00DE78F8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5235DA" w:rsidRPr="005235DA" w:rsidRDefault="005235DA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5235D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Utiliza variadores de frecuencia en procesos de control industrial.</w:t>
            </w:r>
          </w:p>
        </w:tc>
        <w:tc>
          <w:tcPr>
            <w:tcW w:w="3260" w:type="dxa"/>
            <w:vAlign w:val="center"/>
          </w:tcPr>
          <w:p w:rsidR="005235DA" w:rsidRDefault="005235DA" w:rsidP="005235D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5235DA" w:rsidRDefault="005235DA" w:rsidP="005235D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5235D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Identifica las características fundamentales de construcción y funcionamiento de los variadores de frecuencia.</w:t>
            </w:r>
          </w:p>
          <w:p w:rsidR="005235DA" w:rsidRPr="005235DA" w:rsidRDefault="005235DA" w:rsidP="005235D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709" w:type="dxa"/>
          </w:tcPr>
          <w:p w:rsidR="005235DA" w:rsidRPr="005235DA" w:rsidRDefault="005235DA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5235DA" w:rsidRPr="005235DA" w:rsidRDefault="005235DA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5235DA" w:rsidRPr="005235DA" w:rsidRDefault="005235DA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235DA" w:rsidRPr="005235DA" w:rsidRDefault="005235DA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235DA" w:rsidRPr="005235DA" w:rsidRDefault="005235DA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35DA" w:rsidRPr="005235DA" w:rsidTr="00DE78F8">
        <w:tc>
          <w:tcPr>
            <w:tcW w:w="3085" w:type="dxa"/>
            <w:vMerge/>
            <w:vAlign w:val="center"/>
          </w:tcPr>
          <w:p w:rsidR="005235DA" w:rsidRPr="005235DA" w:rsidRDefault="005235DA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5235DA" w:rsidRDefault="005235DA" w:rsidP="005235D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5235DA" w:rsidRPr="005235DA" w:rsidRDefault="005235DA" w:rsidP="005235D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5235D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el procedimiento más adecuado para la programación de variadores de frecuencia.</w:t>
            </w:r>
          </w:p>
        </w:tc>
        <w:tc>
          <w:tcPr>
            <w:tcW w:w="709" w:type="dxa"/>
          </w:tcPr>
          <w:p w:rsidR="005235DA" w:rsidRPr="005235DA" w:rsidRDefault="005235DA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5235DA" w:rsidRPr="005235DA" w:rsidRDefault="005235DA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5235DA" w:rsidRPr="005235DA" w:rsidRDefault="005235DA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235DA" w:rsidRPr="005235DA" w:rsidRDefault="005235DA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235DA" w:rsidRPr="005235DA" w:rsidRDefault="005235DA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35DA" w:rsidRPr="005235DA" w:rsidTr="00DE78F8">
        <w:tc>
          <w:tcPr>
            <w:tcW w:w="3085" w:type="dxa"/>
            <w:vAlign w:val="center"/>
          </w:tcPr>
          <w:p w:rsidR="005235DA" w:rsidRPr="005235DA" w:rsidRDefault="005235DA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5235D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Utiliza variadores de frecuencia en procesos de control industrial.</w:t>
            </w:r>
          </w:p>
        </w:tc>
        <w:tc>
          <w:tcPr>
            <w:tcW w:w="3260" w:type="dxa"/>
            <w:vAlign w:val="center"/>
          </w:tcPr>
          <w:p w:rsidR="005235DA" w:rsidRPr="005235DA" w:rsidRDefault="005235DA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5235D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Emplea variadores de frecuencia en procesos de control industrial.</w:t>
            </w:r>
          </w:p>
        </w:tc>
        <w:tc>
          <w:tcPr>
            <w:tcW w:w="709" w:type="dxa"/>
          </w:tcPr>
          <w:p w:rsidR="005235DA" w:rsidRPr="005235DA" w:rsidRDefault="005235DA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5235DA" w:rsidRPr="005235DA" w:rsidRDefault="005235DA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5235DA" w:rsidRPr="005235DA" w:rsidRDefault="005235DA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235DA" w:rsidRPr="005235DA" w:rsidRDefault="005235DA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235DA" w:rsidRPr="005235DA" w:rsidRDefault="005235DA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521AA" w:rsidRPr="005235DA" w:rsidTr="00DE78F8">
        <w:trPr>
          <w:trHeight w:val="510"/>
        </w:trPr>
        <w:tc>
          <w:tcPr>
            <w:tcW w:w="11878" w:type="dxa"/>
            <w:gridSpan w:val="5"/>
            <w:vAlign w:val="center"/>
          </w:tcPr>
          <w:p w:rsidR="00C521AA" w:rsidRPr="005235DA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5235DA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C521AA" w:rsidRPr="005235DA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5235DA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C521AA" w:rsidRPr="005235DA" w:rsidTr="00DE78F8">
        <w:trPr>
          <w:trHeight w:val="508"/>
        </w:trPr>
        <w:tc>
          <w:tcPr>
            <w:tcW w:w="11878" w:type="dxa"/>
            <w:gridSpan w:val="5"/>
            <w:vAlign w:val="center"/>
          </w:tcPr>
          <w:p w:rsidR="00C521AA" w:rsidRPr="005235DA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5235DA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C521AA" w:rsidRPr="005235DA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521AA" w:rsidRPr="005235DA" w:rsidTr="00DE78F8">
        <w:trPr>
          <w:trHeight w:val="508"/>
        </w:trPr>
        <w:tc>
          <w:tcPr>
            <w:tcW w:w="11878" w:type="dxa"/>
            <w:gridSpan w:val="5"/>
            <w:vAlign w:val="center"/>
          </w:tcPr>
          <w:p w:rsidR="00C521AA" w:rsidRPr="005235DA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5235DA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C521AA" w:rsidRPr="005235DA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C521AA" w:rsidRPr="005235DA" w:rsidRDefault="00C521AA">
      <w:pPr>
        <w:rPr>
          <w:rFonts w:ascii="Arial" w:hAnsi="Arial" w:cs="Arial"/>
        </w:rPr>
      </w:pPr>
    </w:p>
    <w:p w:rsidR="00C521AA" w:rsidRDefault="00C521AA">
      <w:pPr>
        <w:rPr>
          <w:rFonts w:ascii="Arial" w:hAnsi="Arial" w:cs="Arial"/>
          <w:sz w:val="24"/>
          <w:szCs w:val="24"/>
        </w:rPr>
      </w:pPr>
    </w:p>
    <w:p w:rsidR="00C521AA" w:rsidRDefault="00C521AA">
      <w:pPr>
        <w:rPr>
          <w:rFonts w:ascii="Arial" w:hAnsi="Arial" w:cs="Arial"/>
          <w:sz w:val="24"/>
          <w:szCs w:val="24"/>
        </w:rPr>
      </w:pPr>
    </w:p>
    <w:p w:rsidR="00C521AA" w:rsidRDefault="00C521AA">
      <w:pPr>
        <w:rPr>
          <w:rFonts w:ascii="Arial" w:hAnsi="Arial" w:cs="Arial"/>
          <w:sz w:val="24"/>
          <w:szCs w:val="24"/>
        </w:rPr>
      </w:pPr>
    </w:p>
    <w:p w:rsidR="00C521AA" w:rsidRDefault="00C521AA">
      <w:pPr>
        <w:rPr>
          <w:rFonts w:ascii="Arial" w:hAnsi="Arial" w:cs="Arial"/>
          <w:sz w:val="24"/>
          <w:szCs w:val="24"/>
        </w:rPr>
      </w:pPr>
    </w:p>
    <w:p w:rsidR="00C521AA" w:rsidRDefault="00C521AA">
      <w:pPr>
        <w:rPr>
          <w:rFonts w:ascii="Arial" w:hAnsi="Arial" w:cs="Arial"/>
          <w:sz w:val="24"/>
          <w:szCs w:val="24"/>
        </w:rPr>
      </w:pPr>
    </w:p>
    <w:p w:rsidR="005235DA" w:rsidRDefault="005235DA">
      <w:pPr>
        <w:rPr>
          <w:rFonts w:ascii="Arial" w:hAnsi="Arial" w:cs="Arial"/>
          <w:sz w:val="24"/>
          <w:szCs w:val="24"/>
        </w:rPr>
      </w:pPr>
    </w:p>
    <w:p w:rsidR="005235DA" w:rsidRDefault="005235DA">
      <w:pPr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C521AA" w:rsidTr="00DE78F8">
        <w:tc>
          <w:tcPr>
            <w:tcW w:w="13858" w:type="dxa"/>
          </w:tcPr>
          <w:p w:rsidR="00C521AA" w:rsidRPr="00A4688B" w:rsidRDefault="00C521AA" w:rsidP="00DE78F8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Pr="0031342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Sistemas electromecánicos II</w:t>
            </w:r>
            <w: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I</w:t>
            </w:r>
            <w:r w:rsidRPr="0031342A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.</w:t>
            </w:r>
          </w:p>
        </w:tc>
      </w:tr>
      <w:tr w:rsidR="00C521AA" w:rsidTr="00DE78F8">
        <w:tc>
          <w:tcPr>
            <w:tcW w:w="13858" w:type="dxa"/>
          </w:tcPr>
          <w:p w:rsidR="00C521AA" w:rsidRPr="00A4688B" w:rsidRDefault="00C521AA" w:rsidP="00DE78F8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DF4DF6" w:rsidRPr="00DF4DF6">
              <w:rPr>
                <w:rFonts w:ascii="Arial" w:hAnsi="Arial" w:cs="Arial"/>
                <w:sz w:val="24"/>
                <w:szCs w:val="24"/>
              </w:rPr>
              <w:t>Neumática e hidráulica.</w:t>
            </w:r>
          </w:p>
        </w:tc>
      </w:tr>
      <w:tr w:rsidR="00C521AA" w:rsidTr="00DE78F8">
        <w:tc>
          <w:tcPr>
            <w:tcW w:w="13858" w:type="dxa"/>
          </w:tcPr>
          <w:p w:rsidR="00C521AA" w:rsidRPr="00A4688B" w:rsidRDefault="00C521AA" w:rsidP="00DE78F8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DF4DF6" w:rsidRPr="00DF4DF6">
              <w:rPr>
                <w:rFonts w:ascii="Arial" w:hAnsi="Arial" w:cs="Arial"/>
                <w:spacing w:val="-2"/>
                <w:sz w:val="24"/>
                <w:szCs w:val="24"/>
              </w:rPr>
              <w:t>Experimentar con sistemas Neumáticos e Hidráulicos respetando las características dadas por los fabricantes.</w:t>
            </w:r>
          </w:p>
        </w:tc>
      </w:tr>
    </w:tbl>
    <w:p w:rsidR="00C521AA" w:rsidRPr="00AF7565" w:rsidRDefault="00C521AA" w:rsidP="00C521AA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579" w:type="dxa"/>
        <w:tblLayout w:type="fixed"/>
        <w:tblLook w:val="04A0" w:firstRow="1" w:lastRow="0" w:firstColumn="1" w:lastColumn="0" w:noHBand="0" w:noVBand="1"/>
      </w:tblPr>
      <w:tblGrid>
        <w:gridCol w:w="3085"/>
        <w:gridCol w:w="3260"/>
        <w:gridCol w:w="709"/>
        <w:gridCol w:w="861"/>
        <w:gridCol w:w="3963"/>
        <w:gridCol w:w="709"/>
        <w:gridCol w:w="992"/>
      </w:tblGrid>
      <w:tr w:rsidR="00C521AA" w:rsidRPr="006C0C78" w:rsidTr="00DE78F8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260" w:type="dxa"/>
            <w:vMerge w:val="restart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570" w:type="dxa"/>
            <w:gridSpan w:val="2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963" w:type="dxa"/>
            <w:vMerge w:val="restart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521AA" w:rsidRPr="006C0C78" w:rsidTr="00DE78F8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60" w:type="dxa"/>
            <w:vMerge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61" w:type="dxa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3963" w:type="dxa"/>
            <w:vMerge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DF4DF6" w:rsidRPr="006C0C78" w:rsidTr="00DE78F8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DF4DF6" w:rsidRPr="001B0CAA" w:rsidRDefault="00DF4DF6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DF4DF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Demuestra los principios de funcionamiento de los sistemas neumáticos e hidráulicos.</w:t>
            </w:r>
          </w:p>
        </w:tc>
        <w:tc>
          <w:tcPr>
            <w:tcW w:w="3260" w:type="dxa"/>
            <w:vAlign w:val="center"/>
          </w:tcPr>
          <w:p w:rsidR="00DF4DF6" w:rsidRPr="00DF4DF6" w:rsidRDefault="00DF4DF6" w:rsidP="00DF4DF6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DF4DF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Identifica los actuadores neumáticos e hidráulicos así como las propiedades del aire y de los líquidos.</w:t>
            </w:r>
          </w:p>
          <w:p w:rsidR="00DF4DF6" w:rsidRPr="001B0CAA" w:rsidRDefault="00DF4DF6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709" w:type="dxa"/>
          </w:tcPr>
          <w:p w:rsidR="00DF4DF6" w:rsidRPr="00DA0306" w:rsidRDefault="00DF4DF6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DF4DF6" w:rsidRPr="00DA0306" w:rsidRDefault="00DF4DF6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DF4DF6" w:rsidRPr="00DA0306" w:rsidRDefault="00DF4DF6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F4DF6" w:rsidRPr="00DA0306" w:rsidRDefault="00DF4DF6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F4DF6" w:rsidRPr="00DA0306" w:rsidRDefault="00DF4DF6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F4DF6" w:rsidRPr="006C0C78" w:rsidTr="00DE78F8">
        <w:tc>
          <w:tcPr>
            <w:tcW w:w="3085" w:type="dxa"/>
            <w:vMerge/>
            <w:vAlign w:val="center"/>
          </w:tcPr>
          <w:p w:rsidR="00DF4DF6" w:rsidRPr="001B0CAA" w:rsidRDefault="00DF4DF6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DF4DF6" w:rsidRPr="001B0CAA" w:rsidRDefault="00DF4DF6" w:rsidP="00DF4DF6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DF4DF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Compara las ventaja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s de la neumática e hidráulica.</w:t>
            </w:r>
          </w:p>
        </w:tc>
        <w:tc>
          <w:tcPr>
            <w:tcW w:w="709" w:type="dxa"/>
          </w:tcPr>
          <w:p w:rsidR="00DF4DF6" w:rsidRPr="00DA0306" w:rsidRDefault="00DF4DF6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DF4DF6" w:rsidRPr="00DA0306" w:rsidRDefault="00DF4DF6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DF4DF6" w:rsidRPr="00DA0306" w:rsidRDefault="00DF4DF6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F4DF6" w:rsidRPr="00DA0306" w:rsidRDefault="00DF4DF6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F4DF6" w:rsidRPr="00DA0306" w:rsidRDefault="00DF4DF6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F4DF6" w:rsidRPr="006C0C78" w:rsidTr="00DE78F8">
        <w:tc>
          <w:tcPr>
            <w:tcW w:w="3085" w:type="dxa"/>
            <w:vMerge/>
            <w:vAlign w:val="center"/>
          </w:tcPr>
          <w:p w:rsidR="00DF4DF6" w:rsidRPr="001B0CAA" w:rsidRDefault="00DF4DF6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DF4DF6" w:rsidRDefault="00DF4DF6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DF4DF6" w:rsidRPr="001B0CAA" w:rsidRDefault="00DF4DF6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DF4DF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Utiliza los actuadores neumáticos e hidráulicos de acuerdo a sus características básicas.</w:t>
            </w:r>
          </w:p>
        </w:tc>
        <w:tc>
          <w:tcPr>
            <w:tcW w:w="709" w:type="dxa"/>
          </w:tcPr>
          <w:p w:rsidR="00DF4DF6" w:rsidRPr="00DA0306" w:rsidRDefault="00DF4DF6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DF4DF6" w:rsidRPr="00DA0306" w:rsidRDefault="00DF4DF6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DF4DF6" w:rsidRPr="00DA0306" w:rsidRDefault="00DF4DF6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F4DF6" w:rsidRPr="00DA0306" w:rsidRDefault="00DF4DF6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F4DF6" w:rsidRPr="00DA0306" w:rsidRDefault="00DF4DF6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F4DF6" w:rsidRPr="006C0C78" w:rsidTr="00DE78F8">
        <w:tc>
          <w:tcPr>
            <w:tcW w:w="3085" w:type="dxa"/>
            <w:vMerge w:val="restart"/>
            <w:vAlign w:val="center"/>
          </w:tcPr>
          <w:p w:rsidR="00DF4DF6" w:rsidRPr="001B0CAA" w:rsidRDefault="00DF4DF6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DF4DF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Experimenta con los diferentes elementos electroneumáticos y electrohidráulicos.</w:t>
            </w:r>
          </w:p>
        </w:tc>
        <w:tc>
          <w:tcPr>
            <w:tcW w:w="3260" w:type="dxa"/>
            <w:vAlign w:val="center"/>
          </w:tcPr>
          <w:p w:rsidR="00DF4DF6" w:rsidRPr="001B0CAA" w:rsidRDefault="00DF4DF6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DF4DF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Identifica los pasos para regula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 los sistemas de distribución.</w:t>
            </w:r>
          </w:p>
        </w:tc>
        <w:tc>
          <w:tcPr>
            <w:tcW w:w="709" w:type="dxa"/>
          </w:tcPr>
          <w:p w:rsidR="00DF4DF6" w:rsidRPr="00DA0306" w:rsidRDefault="00DF4DF6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DF4DF6" w:rsidRPr="00DA0306" w:rsidRDefault="00DF4DF6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DF4DF6" w:rsidRPr="00DA0306" w:rsidRDefault="00DF4DF6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F4DF6" w:rsidRPr="00DA0306" w:rsidRDefault="00DF4DF6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F4DF6" w:rsidRPr="00DA0306" w:rsidRDefault="00DF4DF6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F4DF6" w:rsidRPr="006C0C78" w:rsidTr="00DE78F8">
        <w:tc>
          <w:tcPr>
            <w:tcW w:w="3085" w:type="dxa"/>
            <w:vMerge/>
            <w:vAlign w:val="center"/>
          </w:tcPr>
          <w:p w:rsidR="00DF4DF6" w:rsidRPr="001B0CAA" w:rsidRDefault="00DF4DF6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DF4DF6" w:rsidRPr="001B0CAA" w:rsidRDefault="00DF4DF6" w:rsidP="00DF4DF6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DF4DF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Explica el funcionamiento de los elementos electron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eumáticos y electrohidráulicos.</w:t>
            </w:r>
          </w:p>
        </w:tc>
        <w:tc>
          <w:tcPr>
            <w:tcW w:w="709" w:type="dxa"/>
          </w:tcPr>
          <w:p w:rsidR="00DF4DF6" w:rsidRPr="00DA0306" w:rsidRDefault="00DF4DF6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DF4DF6" w:rsidRPr="00DA0306" w:rsidRDefault="00DF4DF6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DF4DF6" w:rsidRPr="00DA0306" w:rsidRDefault="00DF4DF6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F4DF6" w:rsidRPr="00DA0306" w:rsidRDefault="00DF4DF6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F4DF6" w:rsidRPr="00DA0306" w:rsidRDefault="00DF4DF6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F4DF6" w:rsidRPr="006C0C78" w:rsidTr="00DE78F8">
        <w:tc>
          <w:tcPr>
            <w:tcW w:w="3085" w:type="dxa"/>
            <w:vMerge/>
            <w:vAlign w:val="center"/>
          </w:tcPr>
          <w:p w:rsidR="00DF4DF6" w:rsidRPr="001B0CAA" w:rsidRDefault="00DF4DF6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DF4DF6" w:rsidRPr="001B0CAA" w:rsidRDefault="00DF4DF6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DF4DF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Realiza montajes de sistemas industriales electroneumáticos y electrohidráulicos.</w:t>
            </w:r>
          </w:p>
        </w:tc>
        <w:tc>
          <w:tcPr>
            <w:tcW w:w="709" w:type="dxa"/>
          </w:tcPr>
          <w:p w:rsidR="00DF4DF6" w:rsidRPr="00DA0306" w:rsidRDefault="00DF4DF6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DF4DF6" w:rsidRPr="00DA0306" w:rsidRDefault="00DF4DF6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DF4DF6" w:rsidRPr="00DA0306" w:rsidRDefault="00DF4DF6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F4DF6" w:rsidRPr="00DA0306" w:rsidRDefault="00DF4DF6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F4DF6" w:rsidRPr="00DA0306" w:rsidRDefault="00DF4DF6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521AA" w:rsidRPr="006C0C78" w:rsidTr="00DE78F8">
        <w:trPr>
          <w:trHeight w:val="510"/>
        </w:trPr>
        <w:tc>
          <w:tcPr>
            <w:tcW w:w="11878" w:type="dxa"/>
            <w:gridSpan w:val="5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C521AA" w:rsidRPr="006C0C78" w:rsidTr="00DE78F8">
        <w:trPr>
          <w:trHeight w:val="508"/>
        </w:trPr>
        <w:tc>
          <w:tcPr>
            <w:tcW w:w="11878" w:type="dxa"/>
            <w:gridSpan w:val="5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521AA" w:rsidRPr="006C0C78" w:rsidTr="00DE78F8">
        <w:trPr>
          <w:trHeight w:val="508"/>
        </w:trPr>
        <w:tc>
          <w:tcPr>
            <w:tcW w:w="11878" w:type="dxa"/>
            <w:gridSpan w:val="5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C521AA" w:rsidRDefault="00C521AA">
      <w:pPr>
        <w:rPr>
          <w:rFonts w:ascii="Arial" w:hAnsi="Arial" w:cs="Arial"/>
          <w:sz w:val="24"/>
          <w:szCs w:val="24"/>
        </w:rPr>
      </w:pPr>
    </w:p>
    <w:p w:rsidR="00C521AA" w:rsidRDefault="00C521AA">
      <w:pPr>
        <w:rPr>
          <w:rFonts w:ascii="Arial" w:hAnsi="Arial" w:cs="Arial"/>
          <w:sz w:val="24"/>
          <w:szCs w:val="24"/>
        </w:rPr>
      </w:pPr>
    </w:p>
    <w:p w:rsidR="00217093" w:rsidRDefault="00217093">
      <w:pPr>
        <w:rPr>
          <w:rFonts w:ascii="Arial" w:hAnsi="Arial" w:cs="Arial"/>
          <w:sz w:val="24"/>
          <w:szCs w:val="24"/>
        </w:rPr>
      </w:pPr>
    </w:p>
    <w:p w:rsidR="00217093" w:rsidRDefault="00217093">
      <w:pPr>
        <w:rPr>
          <w:rFonts w:ascii="Arial" w:hAnsi="Arial" w:cs="Arial"/>
          <w:sz w:val="24"/>
          <w:szCs w:val="24"/>
        </w:rPr>
      </w:pPr>
    </w:p>
    <w:p w:rsidR="00217093" w:rsidRDefault="00217093">
      <w:pPr>
        <w:rPr>
          <w:rFonts w:ascii="Arial" w:hAnsi="Arial" w:cs="Arial"/>
          <w:sz w:val="24"/>
          <w:szCs w:val="24"/>
        </w:rPr>
      </w:pPr>
      <w:r>
        <w:rPr>
          <w:noProof/>
          <w:lang w:eastAsia="es-C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84B97E9" wp14:editId="670FBCC7">
                <wp:simplePos x="0" y="0"/>
                <wp:positionH relativeFrom="column">
                  <wp:posOffset>-182880</wp:posOffset>
                </wp:positionH>
                <wp:positionV relativeFrom="paragraph">
                  <wp:posOffset>161925</wp:posOffset>
                </wp:positionV>
                <wp:extent cx="8648700" cy="3943350"/>
                <wp:effectExtent l="0" t="0" r="19050" b="19050"/>
                <wp:wrapNone/>
                <wp:docPr id="2" name="2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8700" cy="3943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E78F8" w:rsidRDefault="00DE78F8" w:rsidP="00217093">
                            <w:pPr>
                              <w:pStyle w:val="Ttulo1"/>
                            </w:pPr>
                          </w:p>
                          <w:p w:rsidR="00DE78F8" w:rsidRDefault="00DE78F8" w:rsidP="00217093">
                            <w:pPr>
                              <w:pStyle w:val="Ttulo1"/>
                            </w:pPr>
                          </w:p>
                          <w:p w:rsidR="00DE78F8" w:rsidRDefault="00DE78F8" w:rsidP="00217093">
                            <w:pPr>
                              <w:pStyle w:val="Ttulo1"/>
                            </w:pPr>
                          </w:p>
                          <w:p w:rsidR="00DE78F8" w:rsidRDefault="00DE78F8" w:rsidP="00217093">
                            <w:pPr>
                              <w:pStyle w:val="Ttulo1"/>
                            </w:pPr>
                          </w:p>
                          <w:p w:rsidR="00DE78F8" w:rsidRDefault="00DE78F8" w:rsidP="00217093">
                            <w:pPr>
                              <w:pStyle w:val="Ttulo1"/>
                            </w:pPr>
                          </w:p>
                          <w:p w:rsidR="00DE78F8" w:rsidRDefault="00DE78F8" w:rsidP="00217093">
                            <w:pPr>
                              <w:pStyle w:val="Ttulo1"/>
                            </w:pPr>
                          </w:p>
                          <w:p w:rsidR="00DE78F8" w:rsidRDefault="00DE78F8" w:rsidP="00217093">
                            <w:pPr>
                              <w:pStyle w:val="Ttulo1"/>
                            </w:pPr>
                          </w:p>
                          <w:p w:rsidR="00DE78F8" w:rsidRDefault="00DE78F8" w:rsidP="00217093">
                            <w:pPr>
                              <w:pStyle w:val="Ttulo1"/>
                            </w:pPr>
                          </w:p>
                          <w:p w:rsidR="00DE78F8" w:rsidRPr="00235156" w:rsidRDefault="00DE78F8" w:rsidP="00217093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35156">
                              <w:rPr>
                                <w:sz w:val="72"/>
                                <w:szCs w:val="72"/>
                              </w:rPr>
                              <w:t>SUB-ÁREA:</w:t>
                            </w:r>
                          </w:p>
                          <w:p w:rsidR="00DE78F8" w:rsidRPr="00235156" w:rsidRDefault="00DE78F8" w:rsidP="00217093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17093">
                              <w:rPr>
                                <w:sz w:val="72"/>
                                <w:szCs w:val="72"/>
                              </w:rPr>
                              <w:t>Sistemas de vapor y fluidos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2 Cuadro de texto" o:spid="_x0000_s1027" type="#_x0000_t202" style="position:absolute;margin-left:-14.4pt;margin-top:12.75pt;width:681pt;height:310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xLDYQIAAM8EAAAOAAAAZHJzL2Uyb0RvYy54bWysVNtuGjEQfa/Uf7D8XpZbSIKyRJSIqhJK&#10;IiVVno3XG1b1elzbsEu/vsdmIbc+VeXBeC4+M3NmZq+u21qznXK+IpPzQa/PmTKSiso85/zH4/LL&#10;BWc+CFMITUblfK88v559/nTV2Kka0oZ0oRwDiPHTxuZ8E4KdZpmXG1UL3yOrDIwluVoEiO45K5xo&#10;gF7rbNjvT7KGXGEdSeU9tDcHI58l/LJUMtyVpVeB6Zwjt5BOl851PLPZlZg+O2E3lezSEP+QRS0q&#10;g6AnqBsRBNu66gNUXUlHnsrQk1RnVJaVVKkGVDPov6vmYSOsSrWAHG9PNPn/Bytvd/eOVUXOh5wZ&#10;UaNFQ7bYisIRKxQLqg0USWqsn8L3wcI7tF+pRbOPeg9lrL0tXR3/URWDHXTvTxQDh0koLybji/M+&#10;TBK20eV4NDpLTchenlvnwzdFNYuXnDv0MFErdisfkApcjy4xmiddFctK6yTs/UI7thNoN6akoIYz&#10;LXyAMufL9ItZA+LNM21Yk/NJzOUDZIx1wlxrIX9+RACeNvGlSiPX5Rk5O3ATb6Fdtx3RHZ9rKvag&#10;09FhKr2VywrBVsj3XjiMIWjCaoU7HKUmZEjdjbMNud9/00d/TAesnDUY65z7X1vhFGj4bjA3l4Px&#10;OO5BEsZn50MI7rVl/dpitvWCQOUAS2xlukb/oI/X0lH9hA2cx6gwCSMRO+fheF2Ew7Jhg6Waz5MT&#10;Jt+KsDIPVkboyFsk+bF9Es52XY+Dd0vHBRDTd80/+MaXhubbQGWVJiPyfGAVPY4CtiZ1u9vwuJav&#10;5eT18h2a/QEAAP//AwBQSwMEFAAGAAgAAAAhADFF6tHfAAAACwEAAA8AAABkcnMvZG93bnJldi54&#10;bWxMjzFPwzAUhHck/oP1kNhah4REIY1TISRGhEgZYHPt18QQP0exm4b+etwJxtOd7r6rt4sd2IyT&#10;N44E3K0TYEjKaUOdgPfd86oE5oMkLQdHKOAHPWyb66taVtqd6A3nNnQslpCvpIA+hLHi3KserfRr&#10;NyJF7+AmK0OUU8f1JE+x3A48TZKCW2koLvRyxKce1Xd7tAI0fThSn+blbKhV5uH8Wn6pWYjbm+Vx&#10;AyzgEv7CcMGP6NBEpr07kvZsELBKy4geBKR5DuwSyLIsBbYXUNwXOfCm5v8/NL8AAAD//wMAUEsB&#10;Ai0AFAAGAAgAAAAhALaDOJL+AAAA4QEAABMAAAAAAAAAAAAAAAAAAAAAAFtDb250ZW50X1R5cGVz&#10;XS54bWxQSwECLQAUAAYACAAAACEAOP0h/9YAAACUAQAACwAAAAAAAAAAAAAAAAAvAQAAX3JlbHMv&#10;LnJlbHNQSwECLQAUAAYACAAAACEAPqsSw2ECAADPBAAADgAAAAAAAAAAAAAAAAAuAgAAZHJzL2Uy&#10;b0RvYy54bWxQSwECLQAUAAYACAAAACEAMUXq0d8AAAALAQAADwAAAAAAAAAAAAAAAAC7BAAAZHJz&#10;L2Rvd25yZXYueG1sUEsFBgAAAAAEAAQA8wAAAMcFAAAAAA==&#10;" fillcolor="window" strokeweight=".5pt">
                <v:textbox>
                  <w:txbxContent>
                    <w:p w:rsidR="00DE78F8" w:rsidRDefault="00DE78F8" w:rsidP="00217093">
                      <w:pPr>
                        <w:pStyle w:val="Ttulo1"/>
                      </w:pPr>
                    </w:p>
                    <w:p w:rsidR="00DE78F8" w:rsidRDefault="00DE78F8" w:rsidP="00217093">
                      <w:pPr>
                        <w:pStyle w:val="Ttulo1"/>
                      </w:pPr>
                    </w:p>
                    <w:p w:rsidR="00DE78F8" w:rsidRDefault="00DE78F8" w:rsidP="00217093">
                      <w:pPr>
                        <w:pStyle w:val="Ttulo1"/>
                      </w:pPr>
                    </w:p>
                    <w:p w:rsidR="00DE78F8" w:rsidRDefault="00DE78F8" w:rsidP="00217093">
                      <w:pPr>
                        <w:pStyle w:val="Ttulo1"/>
                      </w:pPr>
                    </w:p>
                    <w:p w:rsidR="00DE78F8" w:rsidRDefault="00DE78F8" w:rsidP="00217093">
                      <w:pPr>
                        <w:pStyle w:val="Ttulo1"/>
                      </w:pPr>
                    </w:p>
                    <w:p w:rsidR="00DE78F8" w:rsidRDefault="00DE78F8" w:rsidP="00217093">
                      <w:pPr>
                        <w:pStyle w:val="Ttulo1"/>
                      </w:pPr>
                    </w:p>
                    <w:p w:rsidR="00DE78F8" w:rsidRDefault="00DE78F8" w:rsidP="00217093">
                      <w:pPr>
                        <w:pStyle w:val="Ttulo1"/>
                      </w:pPr>
                    </w:p>
                    <w:p w:rsidR="00DE78F8" w:rsidRDefault="00DE78F8" w:rsidP="00217093">
                      <w:pPr>
                        <w:pStyle w:val="Ttulo1"/>
                      </w:pPr>
                    </w:p>
                    <w:p w:rsidR="00DE78F8" w:rsidRPr="00235156" w:rsidRDefault="00DE78F8" w:rsidP="00217093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35156">
                        <w:rPr>
                          <w:sz w:val="72"/>
                          <w:szCs w:val="72"/>
                        </w:rPr>
                        <w:t>SUB-ÁREA:</w:t>
                      </w:r>
                    </w:p>
                    <w:p w:rsidR="00DE78F8" w:rsidRPr="00235156" w:rsidRDefault="00DE78F8" w:rsidP="00217093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17093">
                        <w:rPr>
                          <w:sz w:val="72"/>
                          <w:szCs w:val="72"/>
                        </w:rPr>
                        <w:t>Sistemas de vapor y fluidos</w:t>
                      </w:r>
                    </w:p>
                  </w:txbxContent>
                </v:textbox>
              </v:shape>
            </w:pict>
          </mc:Fallback>
        </mc:AlternateContent>
      </w:r>
    </w:p>
    <w:p w:rsidR="00217093" w:rsidRDefault="00217093">
      <w:pPr>
        <w:rPr>
          <w:rFonts w:ascii="Arial" w:hAnsi="Arial" w:cs="Arial"/>
          <w:sz w:val="24"/>
          <w:szCs w:val="24"/>
        </w:rPr>
      </w:pPr>
    </w:p>
    <w:p w:rsidR="00217093" w:rsidRDefault="00217093">
      <w:pPr>
        <w:rPr>
          <w:rFonts w:ascii="Arial" w:hAnsi="Arial" w:cs="Arial"/>
          <w:sz w:val="24"/>
          <w:szCs w:val="24"/>
        </w:rPr>
      </w:pPr>
    </w:p>
    <w:p w:rsidR="00217093" w:rsidRDefault="00217093">
      <w:pPr>
        <w:rPr>
          <w:rFonts w:ascii="Arial" w:hAnsi="Arial" w:cs="Arial"/>
          <w:sz w:val="24"/>
          <w:szCs w:val="24"/>
        </w:rPr>
      </w:pPr>
    </w:p>
    <w:p w:rsidR="00217093" w:rsidRDefault="00217093">
      <w:pPr>
        <w:rPr>
          <w:rFonts w:ascii="Arial" w:hAnsi="Arial" w:cs="Arial"/>
          <w:sz w:val="24"/>
          <w:szCs w:val="24"/>
        </w:rPr>
      </w:pPr>
    </w:p>
    <w:p w:rsidR="00217093" w:rsidRDefault="00217093">
      <w:pPr>
        <w:rPr>
          <w:rFonts w:ascii="Arial" w:hAnsi="Arial" w:cs="Arial"/>
          <w:sz w:val="24"/>
          <w:szCs w:val="24"/>
        </w:rPr>
      </w:pPr>
    </w:p>
    <w:p w:rsidR="00217093" w:rsidRDefault="00217093">
      <w:pPr>
        <w:rPr>
          <w:rFonts w:ascii="Arial" w:hAnsi="Arial" w:cs="Arial"/>
          <w:sz w:val="24"/>
          <w:szCs w:val="24"/>
        </w:rPr>
      </w:pPr>
    </w:p>
    <w:p w:rsidR="00217093" w:rsidRDefault="00217093">
      <w:pPr>
        <w:rPr>
          <w:rFonts w:ascii="Arial" w:hAnsi="Arial" w:cs="Arial"/>
          <w:sz w:val="24"/>
          <w:szCs w:val="24"/>
        </w:rPr>
      </w:pPr>
    </w:p>
    <w:p w:rsidR="00217093" w:rsidRDefault="00217093">
      <w:pPr>
        <w:rPr>
          <w:rFonts w:ascii="Arial" w:hAnsi="Arial" w:cs="Arial"/>
          <w:sz w:val="24"/>
          <w:szCs w:val="24"/>
        </w:rPr>
      </w:pPr>
    </w:p>
    <w:p w:rsidR="00217093" w:rsidRDefault="00217093">
      <w:pPr>
        <w:rPr>
          <w:rFonts w:ascii="Arial" w:hAnsi="Arial" w:cs="Arial"/>
          <w:sz w:val="24"/>
          <w:szCs w:val="24"/>
        </w:rPr>
      </w:pPr>
    </w:p>
    <w:p w:rsidR="00217093" w:rsidRDefault="00217093">
      <w:pPr>
        <w:rPr>
          <w:rFonts w:ascii="Arial" w:hAnsi="Arial" w:cs="Arial"/>
          <w:sz w:val="24"/>
          <w:szCs w:val="24"/>
        </w:rPr>
      </w:pPr>
    </w:p>
    <w:p w:rsidR="00217093" w:rsidRDefault="00217093">
      <w:pPr>
        <w:rPr>
          <w:rFonts w:ascii="Arial" w:hAnsi="Arial" w:cs="Arial"/>
          <w:sz w:val="24"/>
          <w:szCs w:val="24"/>
        </w:rPr>
      </w:pPr>
    </w:p>
    <w:p w:rsidR="00217093" w:rsidRDefault="00217093">
      <w:pPr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C521AA" w:rsidTr="00DE78F8">
        <w:tc>
          <w:tcPr>
            <w:tcW w:w="13858" w:type="dxa"/>
          </w:tcPr>
          <w:p w:rsidR="00C521AA" w:rsidRPr="00A4688B" w:rsidRDefault="00C521AA" w:rsidP="00DE78F8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217093" w:rsidRPr="00217093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Sistemas de vapor y fluidos</w:t>
            </w:r>
          </w:p>
        </w:tc>
      </w:tr>
      <w:tr w:rsidR="00C521AA" w:rsidTr="00DE78F8">
        <w:tc>
          <w:tcPr>
            <w:tcW w:w="13858" w:type="dxa"/>
          </w:tcPr>
          <w:p w:rsidR="00C521AA" w:rsidRPr="00A4688B" w:rsidRDefault="00C521AA" w:rsidP="00DE78F8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17093" w:rsidRPr="00217093">
              <w:rPr>
                <w:rFonts w:ascii="Arial" w:hAnsi="Arial" w:cs="Arial"/>
                <w:sz w:val="24"/>
                <w:szCs w:val="24"/>
              </w:rPr>
              <w:t>Generadores de vapor</w:t>
            </w:r>
          </w:p>
        </w:tc>
      </w:tr>
      <w:tr w:rsidR="00C521AA" w:rsidTr="00DE78F8">
        <w:tc>
          <w:tcPr>
            <w:tcW w:w="13858" w:type="dxa"/>
          </w:tcPr>
          <w:p w:rsidR="00C521AA" w:rsidRPr="00A4688B" w:rsidRDefault="00C521AA" w:rsidP="00DE78F8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217093" w:rsidRPr="00217093">
              <w:rPr>
                <w:rFonts w:ascii="Arial" w:hAnsi="Arial" w:cs="Arial"/>
                <w:spacing w:val="-2"/>
                <w:sz w:val="24"/>
                <w:szCs w:val="24"/>
              </w:rPr>
              <w:t>Desarrollar en los y las estudiantes conocimientos, habilidades y destrezas necesarias para el manejo de sistemas de vapor y fluidos, cumpliendo con las normas establecidas por los fabricantes.</w:t>
            </w:r>
          </w:p>
        </w:tc>
      </w:tr>
    </w:tbl>
    <w:p w:rsidR="00C521AA" w:rsidRPr="00AF7565" w:rsidRDefault="00C521AA" w:rsidP="00C521AA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579" w:type="dxa"/>
        <w:tblLayout w:type="fixed"/>
        <w:tblLook w:val="04A0" w:firstRow="1" w:lastRow="0" w:firstColumn="1" w:lastColumn="0" w:noHBand="0" w:noVBand="1"/>
      </w:tblPr>
      <w:tblGrid>
        <w:gridCol w:w="3085"/>
        <w:gridCol w:w="3260"/>
        <w:gridCol w:w="709"/>
        <w:gridCol w:w="861"/>
        <w:gridCol w:w="3963"/>
        <w:gridCol w:w="709"/>
        <w:gridCol w:w="992"/>
      </w:tblGrid>
      <w:tr w:rsidR="00C521AA" w:rsidRPr="006C0C78" w:rsidTr="00DE78F8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260" w:type="dxa"/>
            <w:vMerge w:val="restart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570" w:type="dxa"/>
            <w:gridSpan w:val="2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963" w:type="dxa"/>
            <w:vMerge w:val="restart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521AA" w:rsidRPr="006C0C78" w:rsidTr="00DE78F8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60" w:type="dxa"/>
            <w:vMerge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61" w:type="dxa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3963" w:type="dxa"/>
            <w:vMerge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217093" w:rsidRPr="006C0C78" w:rsidTr="00DE78F8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217093" w:rsidRPr="001B0CAA" w:rsidRDefault="00217093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17093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Determina las características técnicas de los combustibles más utilizados en calderas industriales.</w:t>
            </w:r>
          </w:p>
        </w:tc>
        <w:tc>
          <w:tcPr>
            <w:tcW w:w="3260" w:type="dxa"/>
            <w:vAlign w:val="center"/>
          </w:tcPr>
          <w:p w:rsidR="00217093" w:rsidRPr="001B0CAA" w:rsidRDefault="00217093" w:rsidP="00217093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17093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Cita las características técnicas de los combustibles.</w:t>
            </w:r>
          </w:p>
        </w:tc>
        <w:tc>
          <w:tcPr>
            <w:tcW w:w="709" w:type="dxa"/>
          </w:tcPr>
          <w:p w:rsidR="00217093" w:rsidRPr="00DA0306" w:rsidRDefault="00217093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217093" w:rsidRPr="00DA0306" w:rsidRDefault="00217093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217093" w:rsidRPr="00DA0306" w:rsidRDefault="00217093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17093" w:rsidRPr="00DA0306" w:rsidRDefault="00217093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17093" w:rsidRPr="00DA0306" w:rsidRDefault="00217093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17093" w:rsidRPr="006C0C78" w:rsidTr="00DE78F8">
        <w:tc>
          <w:tcPr>
            <w:tcW w:w="3085" w:type="dxa"/>
            <w:vMerge/>
            <w:vAlign w:val="center"/>
          </w:tcPr>
          <w:p w:rsidR="00217093" w:rsidRPr="001B0CAA" w:rsidRDefault="00217093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217093" w:rsidRDefault="00217093" w:rsidP="00217093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17093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Describe las características técnicas de los combustibles utilizados en calderas industriales.</w:t>
            </w:r>
          </w:p>
          <w:p w:rsidR="00217093" w:rsidRPr="001B0CAA" w:rsidRDefault="00217093" w:rsidP="00217093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709" w:type="dxa"/>
          </w:tcPr>
          <w:p w:rsidR="00217093" w:rsidRPr="00DA0306" w:rsidRDefault="00217093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217093" w:rsidRPr="00DA0306" w:rsidRDefault="00217093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217093" w:rsidRPr="00DA0306" w:rsidRDefault="00217093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17093" w:rsidRPr="00DA0306" w:rsidRDefault="00217093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17093" w:rsidRPr="00DA0306" w:rsidRDefault="00217093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521AA" w:rsidRPr="006C0C78" w:rsidTr="00DE78F8">
        <w:tc>
          <w:tcPr>
            <w:tcW w:w="3085" w:type="dxa"/>
            <w:vAlign w:val="center"/>
          </w:tcPr>
          <w:p w:rsidR="00C521AA" w:rsidRPr="001B0CAA" w:rsidRDefault="00217093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17093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Describe las características técnicas de los generadores de calor.</w:t>
            </w:r>
          </w:p>
        </w:tc>
        <w:tc>
          <w:tcPr>
            <w:tcW w:w="3260" w:type="dxa"/>
            <w:vAlign w:val="center"/>
          </w:tcPr>
          <w:p w:rsidR="00C521AA" w:rsidRDefault="00217093" w:rsidP="00217093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17093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Menciona las características técnic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as de los generadores de calor.</w:t>
            </w:r>
          </w:p>
          <w:p w:rsidR="00217093" w:rsidRPr="001B0CAA" w:rsidRDefault="00217093" w:rsidP="00217093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709" w:type="dxa"/>
          </w:tcPr>
          <w:p w:rsidR="00C521AA" w:rsidRPr="00DA0306" w:rsidRDefault="00C521AA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C521AA" w:rsidRPr="00DA0306" w:rsidRDefault="00C521AA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C521AA" w:rsidRPr="00DA0306" w:rsidRDefault="00C521AA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C521AA" w:rsidRPr="00DA0306" w:rsidRDefault="00C521AA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C521AA" w:rsidRPr="00DA0306" w:rsidRDefault="00C521AA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960D9" w:rsidRPr="006C0C78" w:rsidTr="00DE78F8">
        <w:tc>
          <w:tcPr>
            <w:tcW w:w="3085" w:type="dxa"/>
            <w:vMerge w:val="restart"/>
            <w:vAlign w:val="center"/>
          </w:tcPr>
          <w:p w:rsidR="003960D9" w:rsidRPr="001B0CAA" w:rsidRDefault="003960D9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17093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Describe las características técnicas de los generadores de calor.</w:t>
            </w:r>
          </w:p>
        </w:tc>
        <w:tc>
          <w:tcPr>
            <w:tcW w:w="3260" w:type="dxa"/>
            <w:vAlign w:val="center"/>
          </w:tcPr>
          <w:p w:rsidR="003960D9" w:rsidRPr="001B0CAA" w:rsidRDefault="003960D9" w:rsidP="00217093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17093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Explica los efectos de los combusti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bles en la generación de calor.</w:t>
            </w:r>
          </w:p>
        </w:tc>
        <w:tc>
          <w:tcPr>
            <w:tcW w:w="709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960D9" w:rsidRPr="006C0C78" w:rsidTr="00DE78F8">
        <w:tc>
          <w:tcPr>
            <w:tcW w:w="3085" w:type="dxa"/>
            <w:vMerge/>
            <w:vAlign w:val="center"/>
          </w:tcPr>
          <w:p w:rsidR="003960D9" w:rsidRPr="001B0CAA" w:rsidRDefault="003960D9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3960D9" w:rsidRPr="001B0CAA" w:rsidRDefault="003960D9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217093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 los equipos de calentamiento.</w:t>
            </w:r>
          </w:p>
        </w:tc>
        <w:tc>
          <w:tcPr>
            <w:tcW w:w="709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960D9" w:rsidRPr="006C0C78" w:rsidTr="00DE78F8">
        <w:tc>
          <w:tcPr>
            <w:tcW w:w="3085" w:type="dxa"/>
            <w:vMerge/>
            <w:vAlign w:val="center"/>
          </w:tcPr>
          <w:p w:rsidR="003960D9" w:rsidRPr="001B0CAA" w:rsidRDefault="003960D9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3960D9" w:rsidRPr="001B0CAA" w:rsidRDefault="003960D9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3960D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Confecciona sistemas de mantenimiento preventivo y correctivo de los diferentes sistemas de alimentación, quemado y depósito de combustibles, así como a los equipos de calentamiento.</w:t>
            </w:r>
          </w:p>
        </w:tc>
        <w:tc>
          <w:tcPr>
            <w:tcW w:w="709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960D9" w:rsidRPr="006C0C78" w:rsidTr="00DE78F8">
        <w:tc>
          <w:tcPr>
            <w:tcW w:w="3085" w:type="dxa"/>
            <w:vMerge w:val="restart"/>
            <w:vAlign w:val="center"/>
          </w:tcPr>
          <w:p w:rsidR="003960D9" w:rsidRPr="001B0CAA" w:rsidRDefault="003960D9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3960D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Explica el principio de funcionamiento de las calderas y sus componentes.</w:t>
            </w:r>
          </w:p>
        </w:tc>
        <w:tc>
          <w:tcPr>
            <w:tcW w:w="3260" w:type="dxa"/>
            <w:vAlign w:val="center"/>
          </w:tcPr>
          <w:p w:rsidR="003960D9" w:rsidRPr="001B0CAA" w:rsidRDefault="003960D9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3960D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Cita los comp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onentes básicos de una caldera.</w:t>
            </w:r>
          </w:p>
        </w:tc>
        <w:tc>
          <w:tcPr>
            <w:tcW w:w="709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960D9" w:rsidRPr="006C0C78" w:rsidTr="00DE78F8">
        <w:tc>
          <w:tcPr>
            <w:tcW w:w="3085" w:type="dxa"/>
            <w:vMerge/>
            <w:vAlign w:val="center"/>
          </w:tcPr>
          <w:p w:rsidR="003960D9" w:rsidRPr="001B0CAA" w:rsidRDefault="003960D9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3960D9" w:rsidRPr="003960D9" w:rsidRDefault="003960D9" w:rsidP="003960D9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3960D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Nombra los diferentes tipos de calderas industriales.</w:t>
            </w:r>
          </w:p>
          <w:p w:rsidR="003960D9" w:rsidRPr="001B0CAA" w:rsidRDefault="003960D9" w:rsidP="003960D9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709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3960D9" w:rsidRPr="00DA0306" w:rsidRDefault="003960D9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521AA" w:rsidRPr="006C0C78" w:rsidTr="00DE78F8">
        <w:tc>
          <w:tcPr>
            <w:tcW w:w="3085" w:type="dxa"/>
            <w:vAlign w:val="center"/>
          </w:tcPr>
          <w:p w:rsidR="00C521AA" w:rsidRPr="001B0CAA" w:rsidRDefault="003960D9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3960D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Explica el principio de funcionamiento de las calderas y sus componentes.</w:t>
            </w:r>
          </w:p>
        </w:tc>
        <w:tc>
          <w:tcPr>
            <w:tcW w:w="3260" w:type="dxa"/>
            <w:vAlign w:val="center"/>
          </w:tcPr>
          <w:p w:rsidR="00C521AA" w:rsidRPr="001B0CAA" w:rsidRDefault="003960D9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3960D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Describe el funcionamiento de una caldera industrial.</w:t>
            </w:r>
          </w:p>
        </w:tc>
        <w:tc>
          <w:tcPr>
            <w:tcW w:w="709" w:type="dxa"/>
          </w:tcPr>
          <w:p w:rsidR="00C521AA" w:rsidRPr="00DA0306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C521AA" w:rsidRPr="00DA0306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C521AA" w:rsidRPr="00DA0306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C521AA" w:rsidRPr="00DA0306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C521AA" w:rsidRPr="00DA0306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2BC8" w:rsidRPr="006C0C78" w:rsidTr="00DE78F8">
        <w:tc>
          <w:tcPr>
            <w:tcW w:w="3085" w:type="dxa"/>
            <w:vMerge w:val="restart"/>
            <w:vAlign w:val="center"/>
          </w:tcPr>
          <w:p w:rsidR="00892BC8" w:rsidRPr="001B0CAA" w:rsidRDefault="00892BC8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892BC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los diferentes métodos para el tratamiento de agua en los generadores de vapor.</w:t>
            </w:r>
          </w:p>
        </w:tc>
        <w:tc>
          <w:tcPr>
            <w:tcW w:w="3260" w:type="dxa"/>
            <w:vAlign w:val="center"/>
          </w:tcPr>
          <w:p w:rsidR="00892BC8" w:rsidRPr="001B0CAA" w:rsidRDefault="00892BC8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892BC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Cita los conceptos relacionados con el tratamiento de aguas para calderas</w:t>
            </w:r>
          </w:p>
        </w:tc>
        <w:tc>
          <w:tcPr>
            <w:tcW w:w="709" w:type="dxa"/>
          </w:tcPr>
          <w:p w:rsidR="00892BC8" w:rsidRPr="00DA0306" w:rsidRDefault="00892BC8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892BC8" w:rsidRPr="00DA0306" w:rsidRDefault="00892BC8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892BC8" w:rsidRPr="00DA0306" w:rsidRDefault="00892BC8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92BC8" w:rsidRPr="00DA0306" w:rsidRDefault="00892BC8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92BC8" w:rsidRPr="00DA0306" w:rsidRDefault="00892BC8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2BC8" w:rsidRPr="006C0C78" w:rsidTr="00DE78F8">
        <w:tc>
          <w:tcPr>
            <w:tcW w:w="3085" w:type="dxa"/>
            <w:vMerge/>
            <w:vAlign w:val="center"/>
          </w:tcPr>
          <w:p w:rsidR="00892BC8" w:rsidRPr="001B0CAA" w:rsidRDefault="00892BC8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892BC8" w:rsidRPr="001B0CAA" w:rsidRDefault="00892BC8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892BC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Explica los diferentes métodos para tratar el agua para sistemas generadores de vapor.</w:t>
            </w:r>
          </w:p>
        </w:tc>
        <w:tc>
          <w:tcPr>
            <w:tcW w:w="709" w:type="dxa"/>
          </w:tcPr>
          <w:p w:rsidR="00892BC8" w:rsidRPr="00DA0306" w:rsidRDefault="00892BC8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892BC8" w:rsidRPr="00DA0306" w:rsidRDefault="00892BC8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892BC8" w:rsidRPr="00DA0306" w:rsidRDefault="00892BC8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92BC8" w:rsidRPr="00DA0306" w:rsidRDefault="00892BC8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92BC8" w:rsidRPr="00DA0306" w:rsidRDefault="00892BC8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521AA" w:rsidRPr="006C0C78" w:rsidTr="00DE78F8">
        <w:trPr>
          <w:trHeight w:val="510"/>
        </w:trPr>
        <w:tc>
          <w:tcPr>
            <w:tcW w:w="11878" w:type="dxa"/>
            <w:gridSpan w:val="5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C521AA" w:rsidRPr="006C0C78" w:rsidTr="00DE78F8">
        <w:trPr>
          <w:trHeight w:val="508"/>
        </w:trPr>
        <w:tc>
          <w:tcPr>
            <w:tcW w:w="11878" w:type="dxa"/>
            <w:gridSpan w:val="5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521AA" w:rsidRPr="006C0C78" w:rsidTr="00DE78F8">
        <w:trPr>
          <w:trHeight w:val="508"/>
        </w:trPr>
        <w:tc>
          <w:tcPr>
            <w:tcW w:w="11878" w:type="dxa"/>
            <w:gridSpan w:val="5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C521AA" w:rsidRDefault="00C521AA">
      <w:pPr>
        <w:rPr>
          <w:rFonts w:ascii="Arial" w:hAnsi="Arial" w:cs="Arial"/>
          <w:sz w:val="24"/>
          <w:szCs w:val="24"/>
        </w:rPr>
      </w:pPr>
    </w:p>
    <w:p w:rsidR="00C521AA" w:rsidRDefault="00C521AA">
      <w:pPr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C521AA" w:rsidTr="00DE78F8">
        <w:tc>
          <w:tcPr>
            <w:tcW w:w="13858" w:type="dxa"/>
          </w:tcPr>
          <w:p w:rsidR="00C521AA" w:rsidRPr="00A4688B" w:rsidRDefault="00C521AA" w:rsidP="00DE78F8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9A5374" w:rsidRPr="00217093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Sistemas de vapor y fluidos</w:t>
            </w:r>
          </w:p>
        </w:tc>
      </w:tr>
      <w:tr w:rsidR="00C521AA" w:rsidTr="00DE78F8">
        <w:tc>
          <w:tcPr>
            <w:tcW w:w="13858" w:type="dxa"/>
          </w:tcPr>
          <w:p w:rsidR="00C521AA" w:rsidRPr="00A4688B" w:rsidRDefault="00C521AA" w:rsidP="00DE78F8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9A5374" w:rsidRPr="009A5374">
              <w:rPr>
                <w:rFonts w:ascii="Arial" w:hAnsi="Arial" w:cs="Arial"/>
                <w:sz w:val="24"/>
                <w:szCs w:val="24"/>
              </w:rPr>
              <w:t xml:space="preserve">Refrigeración y aire acondicionado     </w:t>
            </w:r>
          </w:p>
        </w:tc>
      </w:tr>
      <w:tr w:rsidR="00C521AA" w:rsidTr="00DE78F8">
        <w:tc>
          <w:tcPr>
            <w:tcW w:w="13858" w:type="dxa"/>
          </w:tcPr>
          <w:p w:rsidR="00C521AA" w:rsidRPr="00A4688B" w:rsidRDefault="00C521AA" w:rsidP="00DE78F8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9A5374" w:rsidRPr="009A5374">
              <w:rPr>
                <w:rFonts w:ascii="Arial" w:hAnsi="Arial" w:cs="Arial"/>
                <w:spacing w:val="-2"/>
                <w:sz w:val="24"/>
                <w:szCs w:val="24"/>
              </w:rPr>
              <w:t>Desarrollar en los y las estudiantes conocimientos, habilidades y destrezas necesarias para el manejo de sistemas de refrigeración y aire acondicionado industrial.</w:t>
            </w:r>
          </w:p>
        </w:tc>
      </w:tr>
    </w:tbl>
    <w:p w:rsidR="00C521AA" w:rsidRPr="00AF7565" w:rsidRDefault="00C521AA" w:rsidP="00C521AA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579" w:type="dxa"/>
        <w:tblLayout w:type="fixed"/>
        <w:tblLook w:val="04A0" w:firstRow="1" w:lastRow="0" w:firstColumn="1" w:lastColumn="0" w:noHBand="0" w:noVBand="1"/>
      </w:tblPr>
      <w:tblGrid>
        <w:gridCol w:w="3085"/>
        <w:gridCol w:w="3260"/>
        <w:gridCol w:w="709"/>
        <w:gridCol w:w="861"/>
        <w:gridCol w:w="3963"/>
        <w:gridCol w:w="709"/>
        <w:gridCol w:w="992"/>
      </w:tblGrid>
      <w:tr w:rsidR="00C521AA" w:rsidRPr="006C0C78" w:rsidTr="00DE78F8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260" w:type="dxa"/>
            <w:vMerge w:val="restart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570" w:type="dxa"/>
            <w:gridSpan w:val="2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963" w:type="dxa"/>
            <w:vMerge w:val="restart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521AA" w:rsidRPr="006C0C78" w:rsidTr="00DE78F8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60" w:type="dxa"/>
            <w:vMerge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61" w:type="dxa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3963" w:type="dxa"/>
            <w:vMerge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9A5374" w:rsidRPr="006C0C78" w:rsidTr="00DE78F8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Describe las características físicas y químicas aplicadas a la refrigeración y aire acondicionado.</w:t>
            </w:r>
          </w:p>
        </w:tc>
        <w:tc>
          <w:tcPr>
            <w:tcW w:w="3260" w:type="dxa"/>
            <w:vAlign w:val="center"/>
          </w:tcPr>
          <w:p w:rsidR="009A5374" w:rsidRDefault="009A5374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9A5374" w:rsidRDefault="009A5374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Identifica las principales características físicas y químicas que intervienen en el proceso de refr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igeración y aire acondicionado.</w:t>
            </w:r>
          </w:p>
          <w:p w:rsidR="009A5374" w:rsidRPr="001B0CAA" w:rsidRDefault="009A5374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9A5374" w:rsidRPr="00DA0306" w:rsidRDefault="009A5374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9A5374" w:rsidRPr="00DA0306" w:rsidRDefault="009A5374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A5374" w:rsidRPr="00DA0306" w:rsidRDefault="009A5374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A5374" w:rsidRPr="006C0C78" w:rsidTr="00DE78F8">
        <w:tc>
          <w:tcPr>
            <w:tcW w:w="3085" w:type="dxa"/>
            <w:vMerge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9A5374" w:rsidRDefault="009A5374" w:rsidP="009A5374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9A5374" w:rsidRPr="001B0CAA" w:rsidRDefault="009A5374" w:rsidP="009A5374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Explica las características físicas y químicas aplicadas a la refrigeración y el aire acondicionado.</w:t>
            </w: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9A5374" w:rsidRPr="00DA0306" w:rsidRDefault="009A5374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9A5374" w:rsidRPr="00DA0306" w:rsidRDefault="009A5374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A5374" w:rsidRPr="00DA0306" w:rsidRDefault="009A5374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A5374" w:rsidRPr="006C0C78" w:rsidTr="00DE78F8">
        <w:tc>
          <w:tcPr>
            <w:tcW w:w="3085" w:type="dxa"/>
            <w:vMerge w:val="restart"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Explica las características técnicas de los refrigerantes más utilizados en refrigeración y aire acondicionado.</w:t>
            </w:r>
          </w:p>
        </w:tc>
        <w:tc>
          <w:tcPr>
            <w:tcW w:w="3260" w:type="dxa"/>
            <w:vAlign w:val="center"/>
          </w:tcPr>
          <w:p w:rsidR="009A5374" w:rsidRPr="001B0CAA" w:rsidRDefault="009A5374" w:rsidP="009A5374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Cita  las características físicas y químicas de los refrigerantes más utilizados en refrigeración y aire acondicionado.</w:t>
            </w: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9A5374" w:rsidRPr="00DA0306" w:rsidRDefault="009A5374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9A5374" w:rsidRPr="00DA0306" w:rsidRDefault="009A5374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A5374" w:rsidRPr="00DA0306" w:rsidRDefault="009A5374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A5374" w:rsidRPr="006C0C78" w:rsidTr="00DE78F8">
        <w:tc>
          <w:tcPr>
            <w:tcW w:w="3085" w:type="dxa"/>
            <w:vMerge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9A5374" w:rsidRDefault="009A5374" w:rsidP="009A5374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Describe los aspectos de seguridad que se deben considerar a la hora de seleccionar un refrigerante.</w:t>
            </w:r>
          </w:p>
          <w:p w:rsidR="009A5374" w:rsidRPr="001B0CAA" w:rsidRDefault="009A5374" w:rsidP="009A5374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A5374" w:rsidRPr="006C0C78" w:rsidTr="00DE78F8">
        <w:tc>
          <w:tcPr>
            <w:tcW w:w="3085" w:type="dxa"/>
            <w:vMerge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9A5374" w:rsidRPr="001B0CAA" w:rsidRDefault="009A5374" w:rsidP="009A5374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Explica las propiedades y factores deseables de un refrigerante.</w:t>
            </w: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A5374" w:rsidRPr="006C0C78" w:rsidTr="00DE78F8">
        <w:tc>
          <w:tcPr>
            <w:tcW w:w="3085" w:type="dxa"/>
            <w:vMerge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Interpreta los datos técnicos contenidos en manuales y catálogos de refrigerantes para refrigeración y aire acondicionado.</w:t>
            </w: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A5374" w:rsidRPr="006C0C78" w:rsidTr="00DE78F8">
        <w:tc>
          <w:tcPr>
            <w:tcW w:w="3085" w:type="dxa"/>
            <w:vMerge w:val="restart"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Experimenta con sistemas básicos de refrigeración y aire acondicionado de uso comercial e industrial</w:t>
            </w:r>
          </w:p>
        </w:tc>
        <w:tc>
          <w:tcPr>
            <w:tcW w:w="3260" w:type="dxa"/>
            <w:vAlign w:val="center"/>
          </w:tcPr>
          <w:p w:rsidR="009A5374" w:rsidRPr="001B0CAA" w:rsidRDefault="009A5374" w:rsidP="009A5374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Hace un listado de las características técnicas de los compresores, condensadores,  evaporadores, tuberías y los dispositivos de control utilizados en sistemas de refr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igeración y aire acondicionado.</w:t>
            </w: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A5374" w:rsidRPr="006C0C78" w:rsidTr="00DE78F8">
        <w:tc>
          <w:tcPr>
            <w:tcW w:w="3085" w:type="dxa"/>
            <w:vMerge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Explica las características técnicas de los dispositivos periféricos utilizados en sistemas de refrigeración.</w:t>
            </w: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A5374" w:rsidRPr="006C0C78" w:rsidTr="00DE78F8">
        <w:tc>
          <w:tcPr>
            <w:tcW w:w="3085" w:type="dxa"/>
            <w:vMerge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Interpreta  los circuitos eléctricos típicos utilizado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s en sistemas de refrigeración.</w:t>
            </w: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A5374" w:rsidRPr="006C0C78" w:rsidTr="00DE78F8">
        <w:tc>
          <w:tcPr>
            <w:tcW w:w="3085" w:type="dxa"/>
            <w:vMerge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9A5374" w:rsidRPr="001B0CAA" w:rsidRDefault="009A5374" w:rsidP="009A5374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Detecta  y corrige fallas en sistemas de refrigeración.</w:t>
            </w: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A5374" w:rsidRPr="006C0C78" w:rsidTr="00DE78F8">
        <w:tc>
          <w:tcPr>
            <w:tcW w:w="3085" w:type="dxa"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Experimenta con sistemas </w:t>
            </w: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básicos de refrigeración y aire acondicionado de uso comercial e industrial</w:t>
            </w:r>
          </w:p>
        </w:tc>
        <w:tc>
          <w:tcPr>
            <w:tcW w:w="3260" w:type="dxa"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 xml:space="preserve">Realiza rutinas de </w:t>
            </w: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mantenimiento preventivo para sistemas de refrigeración.</w:t>
            </w: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A5374" w:rsidRPr="006C0C78" w:rsidTr="00DE78F8">
        <w:tc>
          <w:tcPr>
            <w:tcW w:w="3085" w:type="dxa"/>
            <w:vMerge w:val="restart"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Explica las características técnicas de los ciclos de compresión utilizados en refrigeración y aire acondicionado.</w:t>
            </w:r>
          </w:p>
        </w:tc>
        <w:tc>
          <w:tcPr>
            <w:tcW w:w="3260" w:type="dxa"/>
            <w:vAlign w:val="center"/>
          </w:tcPr>
          <w:p w:rsidR="009A5374" w:rsidRPr="009A5374" w:rsidRDefault="009A5374" w:rsidP="009A5374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Menciona las características técnicas de los ciclos de compresión utilizados en refrigeración.</w:t>
            </w:r>
          </w:p>
          <w:p w:rsidR="009A5374" w:rsidRPr="001B0CAA" w:rsidRDefault="009A5374" w:rsidP="009A5374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A5374" w:rsidRPr="006C0C78" w:rsidTr="00DE78F8">
        <w:tc>
          <w:tcPr>
            <w:tcW w:w="3085" w:type="dxa"/>
            <w:vMerge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9A5374" w:rsidRPr="001B0CAA" w:rsidRDefault="009A5374" w:rsidP="00DE78F8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5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Explica las ventajas y desventajas de cada uno de los ciclos de compresión utilizados en refrigeración.</w:t>
            </w: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A5374" w:rsidRPr="00DA0306" w:rsidRDefault="009A5374" w:rsidP="00DE78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521AA" w:rsidRPr="006C0C78" w:rsidTr="00DE78F8">
        <w:trPr>
          <w:trHeight w:val="510"/>
        </w:trPr>
        <w:tc>
          <w:tcPr>
            <w:tcW w:w="11878" w:type="dxa"/>
            <w:gridSpan w:val="5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C521AA" w:rsidRPr="006C0C78" w:rsidTr="00DE78F8">
        <w:trPr>
          <w:trHeight w:val="508"/>
        </w:trPr>
        <w:tc>
          <w:tcPr>
            <w:tcW w:w="11878" w:type="dxa"/>
            <w:gridSpan w:val="5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521AA" w:rsidRPr="006C0C78" w:rsidTr="00DE78F8">
        <w:trPr>
          <w:trHeight w:val="508"/>
        </w:trPr>
        <w:tc>
          <w:tcPr>
            <w:tcW w:w="11878" w:type="dxa"/>
            <w:gridSpan w:val="5"/>
            <w:vAlign w:val="center"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C521AA" w:rsidRPr="006C0C78" w:rsidRDefault="00C521AA" w:rsidP="00DE78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C521AA" w:rsidRDefault="00C521AA">
      <w:pPr>
        <w:rPr>
          <w:rFonts w:ascii="Arial" w:hAnsi="Arial" w:cs="Arial"/>
          <w:sz w:val="24"/>
          <w:szCs w:val="24"/>
        </w:rPr>
      </w:pPr>
    </w:p>
    <w:p w:rsidR="00C521AA" w:rsidRDefault="00C521AA">
      <w:pPr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1B0CAA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br w:type="page"/>
            </w:r>
            <w:r w:rsidR="00AF7565">
              <w:rPr>
                <w:rFonts w:ascii="Arial" w:hAnsi="Arial" w:cs="Arial"/>
                <w:sz w:val="24"/>
                <w:szCs w:val="24"/>
              </w:rPr>
              <w:br w:type="page"/>
            </w:r>
            <w:r w:rsidR="00AF7565"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="00567B6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67B67" w:rsidRPr="00567B67">
              <w:rPr>
                <w:rFonts w:ascii="Arial" w:hAnsi="Arial" w:cs="Arial"/>
                <w:sz w:val="24"/>
                <w:szCs w:val="24"/>
              </w:rPr>
              <w:t>Sistemas de Vapor y Fluidos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67B67" w:rsidRPr="00567B67">
              <w:rPr>
                <w:rFonts w:ascii="Arial" w:hAnsi="Arial" w:cs="Arial"/>
                <w:sz w:val="24"/>
                <w:szCs w:val="24"/>
              </w:rPr>
              <w:t>Turbo máquinas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567B67" w:rsidRPr="00567B67">
              <w:rPr>
                <w:rFonts w:ascii="Arial" w:hAnsi="Arial" w:cs="Arial"/>
                <w:spacing w:val="-2"/>
                <w:sz w:val="24"/>
                <w:szCs w:val="24"/>
              </w:rPr>
              <w:t>Desarrollar en los y las estudiantes conocimientos, habilidades y destrezas en el manejo de las turbo  máquinas de uso industrial.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513210" w:rsidRPr="006C0C78" w:rsidTr="007B2EA0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513210" w:rsidRPr="001F306A" w:rsidRDefault="00513210" w:rsidP="001F306A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513210">
              <w:rPr>
                <w:rFonts w:ascii="Arial" w:hAnsi="Arial" w:cs="Arial"/>
                <w:sz w:val="24"/>
                <w:szCs w:val="24"/>
                <w:lang w:val="es-ES"/>
              </w:rPr>
              <w:t>Experimenta con bombas de aplicación en fluidos, compresores para aire y sistemas de ventilación.</w:t>
            </w:r>
          </w:p>
        </w:tc>
        <w:tc>
          <w:tcPr>
            <w:tcW w:w="3119" w:type="dxa"/>
          </w:tcPr>
          <w:p w:rsidR="00513210" w:rsidRDefault="00513210" w:rsidP="001F30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  <w:p w:rsidR="00513210" w:rsidRDefault="00513210" w:rsidP="001F30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13210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Recuerda la definición de los sistemas de bombeo de fluidos, co</w:t>
            </w:r>
            <w: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mpresión de aire y ventilación.</w:t>
            </w:r>
          </w:p>
          <w:p w:rsidR="00513210" w:rsidRPr="001F306A" w:rsidRDefault="00513210" w:rsidP="001F30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513210" w:rsidRPr="00DA0306" w:rsidRDefault="00513210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13210" w:rsidRPr="00DA0306" w:rsidRDefault="00513210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13210" w:rsidRPr="00DA0306" w:rsidRDefault="00513210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13210" w:rsidRPr="00DA0306" w:rsidRDefault="00513210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13210" w:rsidRPr="00DA0306" w:rsidRDefault="00513210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13210" w:rsidRPr="006C0C78" w:rsidTr="007B2EA0">
        <w:tc>
          <w:tcPr>
            <w:tcW w:w="3085" w:type="dxa"/>
            <w:vMerge/>
            <w:vAlign w:val="center"/>
          </w:tcPr>
          <w:p w:rsidR="00513210" w:rsidRPr="00DA0306" w:rsidRDefault="00513210" w:rsidP="007B2EA0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513210" w:rsidRDefault="00513210" w:rsidP="001F30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  <w:p w:rsidR="00513210" w:rsidRDefault="00513210" w:rsidP="001F30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13210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Describe las características técnicas y de funcionamiento de los diferentes sistemas de bombeo de fluidos, co</w:t>
            </w:r>
            <w: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mpresión de aire y ventilación.</w:t>
            </w:r>
          </w:p>
          <w:p w:rsidR="00513210" w:rsidRPr="001F306A" w:rsidRDefault="00513210" w:rsidP="001F30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513210" w:rsidRPr="00DA0306" w:rsidRDefault="00513210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13210" w:rsidRPr="00DA0306" w:rsidRDefault="00513210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13210" w:rsidRPr="00DA0306" w:rsidRDefault="00513210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13210" w:rsidRPr="00DA0306" w:rsidRDefault="00513210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13210" w:rsidRPr="00DA0306" w:rsidRDefault="00513210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13210" w:rsidRPr="006C0C78" w:rsidTr="001F306A">
        <w:tc>
          <w:tcPr>
            <w:tcW w:w="3085" w:type="dxa"/>
            <w:vMerge w:val="restart"/>
            <w:vAlign w:val="center"/>
          </w:tcPr>
          <w:p w:rsidR="00513210" w:rsidRPr="00DA0306" w:rsidRDefault="00513210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513210">
              <w:rPr>
                <w:rFonts w:ascii="Arial" w:hAnsi="Arial" w:cs="Arial"/>
                <w:sz w:val="24"/>
                <w:szCs w:val="24"/>
              </w:rPr>
              <w:lastRenderedPageBreak/>
              <w:t>Experimenta con bombas de aplicación en fluidos, compresores para aire y sistemas de ventilación.</w:t>
            </w:r>
          </w:p>
        </w:tc>
        <w:tc>
          <w:tcPr>
            <w:tcW w:w="3119" w:type="dxa"/>
          </w:tcPr>
          <w:p w:rsidR="00513210" w:rsidRPr="00513210" w:rsidRDefault="00513210" w:rsidP="00513210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13210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Realiza la instalación y pone en funcionamiento los sistemas de bombeo de fluidos, compresión de aire y ventilación.</w:t>
            </w:r>
          </w:p>
          <w:p w:rsidR="00513210" w:rsidRPr="001F306A" w:rsidRDefault="00513210" w:rsidP="001F30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513210" w:rsidRPr="00DA0306" w:rsidRDefault="00513210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13210" w:rsidRPr="00DA0306" w:rsidRDefault="00513210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13210" w:rsidRPr="00DA0306" w:rsidRDefault="00513210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13210" w:rsidRPr="00DA0306" w:rsidRDefault="00513210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13210" w:rsidRPr="00DA0306" w:rsidRDefault="00513210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13210" w:rsidRPr="006C0C78" w:rsidTr="001F306A">
        <w:tc>
          <w:tcPr>
            <w:tcW w:w="3085" w:type="dxa"/>
            <w:vMerge/>
            <w:vAlign w:val="center"/>
          </w:tcPr>
          <w:p w:rsidR="00513210" w:rsidRPr="00DA0306" w:rsidRDefault="00513210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513210" w:rsidRPr="001F306A" w:rsidRDefault="00513210" w:rsidP="00513210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13210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Efectúa el mantenimiento preventivo y correctivo de los sistemas de bombeo de fluidos, compresión de aire y ventilación.</w:t>
            </w:r>
          </w:p>
        </w:tc>
        <w:tc>
          <w:tcPr>
            <w:tcW w:w="850" w:type="dxa"/>
          </w:tcPr>
          <w:p w:rsidR="00513210" w:rsidRPr="00DA0306" w:rsidRDefault="00513210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13210" w:rsidRPr="00DA0306" w:rsidRDefault="00513210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13210" w:rsidRPr="00DA0306" w:rsidRDefault="00513210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13210" w:rsidRPr="00DA0306" w:rsidRDefault="00513210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13210" w:rsidRPr="00DA0306" w:rsidRDefault="00513210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306A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1F306A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F306A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E0436A" w:rsidRDefault="00E0436A">
      <w:pPr>
        <w:rPr>
          <w:rFonts w:ascii="Arial" w:hAnsi="Arial" w:cs="Arial"/>
          <w:sz w:val="24"/>
          <w:szCs w:val="24"/>
        </w:rPr>
      </w:pPr>
    </w:p>
    <w:p w:rsidR="00E0436A" w:rsidRDefault="00E0436A">
      <w:pPr>
        <w:rPr>
          <w:rFonts w:ascii="Arial" w:hAnsi="Arial" w:cs="Arial"/>
          <w:sz w:val="24"/>
          <w:szCs w:val="24"/>
        </w:rPr>
      </w:pPr>
    </w:p>
    <w:p w:rsidR="00E0436A" w:rsidRDefault="00E0436A">
      <w:pPr>
        <w:rPr>
          <w:rFonts w:ascii="Arial" w:hAnsi="Arial" w:cs="Arial"/>
          <w:sz w:val="24"/>
          <w:szCs w:val="24"/>
        </w:rPr>
      </w:pPr>
    </w:p>
    <w:p w:rsidR="00E0436A" w:rsidRDefault="00E0436A">
      <w:pPr>
        <w:rPr>
          <w:rFonts w:ascii="Arial" w:hAnsi="Arial" w:cs="Arial"/>
          <w:sz w:val="24"/>
          <w:szCs w:val="24"/>
        </w:rPr>
      </w:pPr>
    </w:p>
    <w:p w:rsidR="00E0436A" w:rsidRDefault="00E0436A">
      <w:pPr>
        <w:rPr>
          <w:rFonts w:ascii="Arial" w:hAnsi="Arial" w:cs="Arial"/>
          <w:sz w:val="24"/>
          <w:szCs w:val="24"/>
        </w:rPr>
      </w:pPr>
      <w:r>
        <w:rPr>
          <w:noProof/>
          <w:lang w:eastAsia="es-C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139BBF1" wp14:editId="4EEBFA65">
                <wp:simplePos x="0" y="0"/>
                <wp:positionH relativeFrom="column">
                  <wp:posOffset>-30480</wp:posOffset>
                </wp:positionH>
                <wp:positionV relativeFrom="paragraph">
                  <wp:posOffset>-671195</wp:posOffset>
                </wp:positionV>
                <wp:extent cx="8648700" cy="3943350"/>
                <wp:effectExtent l="0" t="0" r="19050" b="19050"/>
                <wp:wrapNone/>
                <wp:docPr id="5" name="5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8700" cy="3943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E78F8" w:rsidRDefault="00DE78F8" w:rsidP="00E0436A">
                            <w:pPr>
                              <w:pStyle w:val="Ttulo1"/>
                            </w:pPr>
                          </w:p>
                          <w:p w:rsidR="00DE78F8" w:rsidRDefault="00DE78F8" w:rsidP="00E0436A">
                            <w:pPr>
                              <w:pStyle w:val="Ttulo1"/>
                            </w:pPr>
                          </w:p>
                          <w:p w:rsidR="00DE78F8" w:rsidRDefault="00DE78F8" w:rsidP="00E0436A">
                            <w:pPr>
                              <w:pStyle w:val="Ttulo1"/>
                            </w:pPr>
                          </w:p>
                          <w:p w:rsidR="00DE78F8" w:rsidRDefault="00DE78F8" w:rsidP="00E0436A">
                            <w:pPr>
                              <w:pStyle w:val="Ttulo1"/>
                            </w:pPr>
                          </w:p>
                          <w:p w:rsidR="00DE78F8" w:rsidRDefault="00DE78F8" w:rsidP="00E0436A">
                            <w:pPr>
                              <w:pStyle w:val="Ttulo1"/>
                            </w:pPr>
                          </w:p>
                          <w:p w:rsidR="00DE78F8" w:rsidRDefault="00DE78F8" w:rsidP="00E0436A">
                            <w:pPr>
                              <w:pStyle w:val="Ttulo1"/>
                            </w:pPr>
                          </w:p>
                          <w:p w:rsidR="00DE78F8" w:rsidRDefault="00DE78F8" w:rsidP="00E0436A">
                            <w:pPr>
                              <w:pStyle w:val="Ttulo1"/>
                            </w:pPr>
                          </w:p>
                          <w:p w:rsidR="00DE78F8" w:rsidRDefault="00DE78F8" w:rsidP="00E0436A">
                            <w:pPr>
                              <w:pStyle w:val="Ttulo1"/>
                            </w:pPr>
                          </w:p>
                          <w:p w:rsidR="00DE78F8" w:rsidRPr="00235156" w:rsidRDefault="00DE78F8" w:rsidP="00E0436A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35156">
                              <w:rPr>
                                <w:sz w:val="72"/>
                                <w:szCs w:val="72"/>
                              </w:rPr>
                              <w:t>SUB-ÁREA:</w:t>
                            </w:r>
                          </w:p>
                          <w:p w:rsidR="00DE78F8" w:rsidRPr="00235156" w:rsidRDefault="00DE78F8" w:rsidP="00E0436A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E0436A">
                              <w:rPr>
                                <w:sz w:val="72"/>
                                <w:szCs w:val="72"/>
                              </w:rPr>
                              <w:t>ADMINISTRACIÓN DE MANTENIMIENTO INDUSTRIAL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 Cuadro de texto" o:spid="_x0000_s1028" type="#_x0000_t202" style="position:absolute;margin-left:-2.4pt;margin-top:-52.85pt;width:681pt;height:310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ezFYwIAAM8EAAAOAAAAZHJzL2Uyb0RvYy54bWysVNtuGjEQfa/Uf7D8XhbCJQRliSgRVaUo&#10;iUSqPBuvN6zq9bi2YZd+fY/NJSTpU1UejOfiMzNnZvb6pq012yrnKzI573W6nCkjqajMS85/PC2+&#10;jDnzQZhCaDIq5zvl+c3086frxk7UBa1JF8oxgBg/aWzO1yHYSZZ5uVa18B2yysBYkqtFgOhessKJ&#10;Bui1zi663VHWkCusI6m8h/Z2b+TThF+WSoaHsvQqMJ1z5BbS6dK5imc2vRaTFyfsupKHNMQ/ZFGL&#10;yiDoCepWBME2rvoAVVfSkacydCTVGZVlJVWqAdX0uu+qWa6FVakWkOPtiSb//2Dl/fbRsarI+ZAz&#10;I2q0aMjmG1E4YoViQbWBIkmN9RP4Li28Q/uVWjT7qPdQxtrb0tXxH1Ux2EH37kQxcJiEcjwajC+7&#10;MEnY+leDfn+YmpC9PrfOh2+KahYvOXfoYaJWbO98QCpwPbrEaJ50VSwqrZOw83Pt2Fag3ZiSghrO&#10;tPABypwv0i9mDYg3z7RhTc5HMZcPkDHWCXOlhfz5EQF42sSXKo3cIc/I2Z6beAvtqk1E94+8rajY&#10;gU5H+6n0Vi4qBLtDvo/CYQxBE1YrPOAoNSFDOtw4W5P7/Td99Md0wMpZg7HOuf+1EU6Bhu8Gc3PV&#10;GwziHiRhMLy8gODOLatzi9nUcwKVPSyxleka/YM+XktH9TM2cBajwiSMROych+N1HvbLhg2WajZL&#10;Tph8K8KdWVoZoSNvkeSn9lk4e+h6HLx7Oi6AmLxr/t43vjQ02wQqqzQZkec9q+hxFLA1qduHDY9r&#10;eS4nr9fv0PQPAAAA//8DAFBLAwQUAAYACAAAACEAcKdpTOEAAAAMAQAADwAAAGRycy9kb3ducmV2&#10;LnhtbEyPzU7DMBCE70i8g7VI3FonLelPiFMhJI4INeVAb669JIZ4HcVuGvr0dU/ltBrtaOabYjPa&#10;lg3Ye+NIQDpNgCEppw3VAj53b5MVMB8kadk6QgF/6GFT3t8VMtfuRFscqlCzGEI+lwKaELqcc68a&#10;tNJPXYcUf9+utzJE2ddc9/IUw23LZ0my4FYaig2N7PC1QfVbHa0ATV+O1N68nw1VyqzPH6sfNQjx&#10;+DC+PAMLOIabGa74ER3KyHRwR9KetQImT5E8xJsm2RLY1THPljNgBwFZms2BlwX/P6K8AAAA//8D&#10;AFBLAQItABQABgAIAAAAIQC2gziS/gAAAOEBAAATAAAAAAAAAAAAAAAAAAAAAABbQ29udGVudF9U&#10;eXBlc10ueG1sUEsBAi0AFAAGAAgAAAAhADj9If/WAAAAlAEAAAsAAAAAAAAAAAAAAAAALwEAAF9y&#10;ZWxzLy5yZWxzUEsBAi0AFAAGAAgAAAAhAPR57MVjAgAAzwQAAA4AAAAAAAAAAAAAAAAALgIAAGRy&#10;cy9lMm9Eb2MueG1sUEsBAi0AFAAGAAgAAAAhAHCnaUzhAAAADAEAAA8AAAAAAAAAAAAAAAAAvQQA&#10;AGRycy9kb3ducmV2LnhtbFBLBQYAAAAABAAEAPMAAADLBQAAAAA=&#10;" fillcolor="window" strokeweight=".5pt">
                <v:textbox>
                  <w:txbxContent>
                    <w:p w:rsidR="00DE78F8" w:rsidRDefault="00DE78F8" w:rsidP="00E0436A">
                      <w:pPr>
                        <w:pStyle w:val="Ttulo1"/>
                      </w:pPr>
                    </w:p>
                    <w:p w:rsidR="00DE78F8" w:rsidRDefault="00DE78F8" w:rsidP="00E0436A">
                      <w:pPr>
                        <w:pStyle w:val="Ttulo1"/>
                      </w:pPr>
                    </w:p>
                    <w:p w:rsidR="00DE78F8" w:rsidRDefault="00DE78F8" w:rsidP="00E0436A">
                      <w:pPr>
                        <w:pStyle w:val="Ttulo1"/>
                      </w:pPr>
                    </w:p>
                    <w:p w:rsidR="00DE78F8" w:rsidRDefault="00DE78F8" w:rsidP="00E0436A">
                      <w:pPr>
                        <w:pStyle w:val="Ttulo1"/>
                      </w:pPr>
                    </w:p>
                    <w:p w:rsidR="00DE78F8" w:rsidRDefault="00DE78F8" w:rsidP="00E0436A">
                      <w:pPr>
                        <w:pStyle w:val="Ttulo1"/>
                      </w:pPr>
                    </w:p>
                    <w:p w:rsidR="00DE78F8" w:rsidRDefault="00DE78F8" w:rsidP="00E0436A">
                      <w:pPr>
                        <w:pStyle w:val="Ttulo1"/>
                      </w:pPr>
                    </w:p>
                    <w:p w:rsidR="00DE78F8" w:rsidRDefault="00DE78F8" w:rsidP="00E0436A">
                      <w:pPr>
                        <w:pStyle w:val="Ttulo1"/>
                      </w:pPr>
                    </w:p>
                    <w:p w:rsidR="00DE78F8" w:rsidRDefault="00DE78F8" w:rsidP="00E0436A">
                      <w:pPr>
                        <w:pStyle w:val="Ttulo1"/>
                      </w:pPr>
                    </w:p>
                    <w:p w:rsidR="00DE78F8" w:rsidRPr="00235156" w:rsidRDefault="00DE78F8" w:rsidP="00E0436A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35156">
                        <w:rPr>
                          <w:sz w:val="72"/>
                          <w:szCs w:val="72"/>
                        </w:rPr>
                        <w:t>SUB-ÁREA:</w:t>
                      </w:r>
                    </w:p>
                    <w:p w:rsidR="00DE78F8" w:rsidRPr="00235156" w:rsidRDefault="00DE78F8" w:rsidP="00E0436A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E0436A">
                        <w:rPr>
                          <w:sz w:val="72"/>
                          <w:szCs w:val="72"/>
                        </w:rPr>
                        <w:t>ADMINISTRACIÓN DE MANTENIMIENTO INDUSTRIAL</w:t>
                      </w:r>
                    </w:p>
                  </w:txbxContent>
                </v:textbox>
              </v:shape>
            </w:pict>
          </mc:Fallback>
        </mc:AlternateContent>
      </w:r>
    </w:p>
    <w:p w:rsidR="00E0436A" w:rsidRDefault="00E0436A">
      <w:pPr>
        <w:rPr>
          <w:rFonts w:ascii="Arial" w:hAnsi="Arial" w:cs="Arial"/>
          <w:sz w:val="24"/>
          <w:szCs w:val="24"/>
        </w:rPr>
      </w:pPr>
    </w:p>
    <w:p w:rsidR="00E0436A" w:rsidRDefault="00E0436A">
      <w:pPr>
        <w:rPr>
          <w:rFonts w:ascii="Arial" w:hAnsi="Arial" w:cs="Arial"/>
          <w:sz w:val="24"/>
          <w:szCs w:val="24"/>
        </w:rPr>
      </w:pPr>
    </w:p>
    <w:p w:rsidR="00E0436A" w:rsidRDefault="00E0436A">
      <w:pPr>
        <w:rPr>
          <w:rFonts w:ascii="Arial" w:hAnsi="Arial" w:cs="Arial"/>
          <w:sz w:val="24"/>
          <w:szCs w:val="24"/>
        </w:rPr>
      </w:pPr>
    </w:p>
    <w:p w:rsidR="00E0436A" w:rsidRDefault="00E0436A">
      <w:pPr>
        <w:rPr>
          <w:rFonts w:ascii="Arial" w:hAnsi="Arial" w:cs="Arial"/>
          <w:sz w:val="24"/>
          <w:szCs w:val="24"/>
        </w:rPr>
      </w:pPr>
    </w:p>
    <w:p w:rsidR="00E0436A" w:rsidRDefault="00E0436A">
      <w:pPr>
        <w:rPr>
          <w:rFonts w:ascii="Arial" w:hAnsi="Arial" w:cs="Arial"/>
          <w:sz w:val="24"/>
          <w:szCs w:val="24"/>
        </w:rPr>
      </w:pPr>
    </w:p>
    <w:p w:rsidR="00E0436A" w:rsidRDefault="00E0436A">
      <w:pPr>
        <w:rPr>
          <w:rFonts w:ascii="Arial" w:hAnsi="Arial" w:cs="Arial"/>
          <w:sz w:val="24"/>
          <w:szCs w:val="24"/>
        </w:rPr>
      </w:pPr>
    </w:p>
    <w:p w:rsidR="00E0436A" w:rsidRDefault="00E0436A">
      <w:pPr>
        <w:rPr>
          <w:rFonts w:ascii="Arial" w:hAnsi="Arial" w:cs="Arial"/>
          <w:sz w:val="24"/>
          <w:szCs w:val="24"/>
        </w:rPr>
      </w:pPr>
    </w:p>
    <w:p w:rsidR="00E0436A" w:rsidRDefault="00E0436A">
      <w:pPr>
        <w:rPr>
          <w:rFonts w:ascii="Arial" w:hAnsi="Arial" w:cs="Arial"/>
          <w:sz w:val="24"/>
          <w:szCs w:val="24"/>
        </w:rPr>
      </w:pPr>
    </w:p>
    <w:p w:rsidR="00E0436A" w:rsidRDefault="00E0436A">
      <w:pPr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E0436A" w:rsidRPr="00E0436A">
              <w:rPr>
                <w:rFonts w:ascii="Arial" w:hAnsi="Arial" w:cs="Arial"/>
                <w:sz w:val="24"/>
                <w:szCs w:val="24"/>
              </w:rPr>
              <w:t>ADMINISTRACIÓN DE MANTENIMIENTO INDUSTRIAL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E0436A" w:rsidRPr="00E0436A">
              <w:rPr>
                <w:rFonts w:ascii="Arial" w:hAnsi="Arial" w:cs="Arial"/>
                <w:sz w:val="24"/>
                <w:szCs w:val="24"/>
              </w:rPr>
              <w:t>Gestión de mantenimiento industrial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E0436A" w:rsidRPr="00E0436A">
              <w:rPr>
                <w:rFonts w:ascii="Arial" w:hAnsi="Arial" w:cs="Arial"/>
                <w:spacing w:val="-2"/>
                <w:sz w:val="24"/>
                <w:szCs w:val="24"/>
              </w:rPr>
              <w:t>Aplicar programas de mantenimiento empleando gráficas de Gantt y la técnica PERT/CPM.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E0436A" w:rsidRPr="006C0C78" w:rsidTr="007B2EA0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E0436A" w:rsidRPr="00E0436A" w:rsidRDefault="00E0436A" w:rsidP="00E043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E0436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Determina los principales conceptos y términos asociados a la administración del mantenimiento.</w:t>
            </w:r>
          </w:p>
          <w:p w:rsidR="00E0436A" w:rsidRPr="00E0436A" w:rsidRDefault="00E0436A" w:rsidP="00E043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  <w:p w:rsidR="00E0436A" w:rsidRPr="00582395" w:rsidRDefault="00E0436A" w:rsidP="00E043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3119" w:type="dxa"/>
          </w:tcPr>
          <w:p w:rsidR="00E0436A" w:rsidRDefault="00E0436A" w:rsidP="00E043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  <w:p w:rsidR="00E0436A" w:rsidRDefault="00E0436A" w:rsidP="00E043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  <w:p w:rsidR="00E0436A" w:rsidRPr="00E0436A" w:rsidRDefault="00E0436A" w:rsidP="00E043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E0436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Recuerda los conceptos y términos fundamentales asociados a la administración del mantenimiento.</w:t>
            </w:r>
          </w:p>
          <w:p w:rsidR="00E0436A" w:rsidRPr="00DA0306" w:rsidRDefault="00E0436A" w:rsidP="00E043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E0436A" w:rsidRPr="00DA0306" w:rsidRDefault="00E043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0436A" w:rsidRPr="00DA0306" w:rsidRDefault="00E043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0436A" w:rsidRPr="00DA0306" w:rsidRDefault="00E043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0436A" w:rsidRPr="00DA0306" w:rsidRDefault="00E043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0436A" w:rsidRPr="00DA0306" w:rsidRDefault="00E043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0436A" w:rsidRPr="006C0C78" w:rsidTr="007B2EA0">
        <w:tc>
          <w:tcPr>
            <w:tcW w:w="3085" w:type="dxa"/>
            <w:vMerge/>
            <w:vAlign w:val="center"/>
          </w:tcPr>
          <w:p w:rsidR="00E0436A" w:rsidRPr="00582395" w:rsidRDefault="00E0436A" w:rsidP="00582395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3119" w:type="dxa"/>
          </w:tcPr>
          <w:p w:rsidR="00E0436A" w:rsidRDefault="00E0436A" w:rsidP="00582395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  <w:p w:rsidR="00E0436A" w:rsidRDefault="00E0436A" w:rsidP="00582395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  <w:p w:rsidR="00E0436A" w:rsidRDefault="00E0436A" w:rsidP="00582395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E0436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Reconoce los conceptos y términos fundamentales de la  administración del mantenimiento.</w:t>
            </w:r>
          </w:p>
          <w:p w:rsidR="00E0436A" w:rsidRDefault="00E0436A" w:rsidP="00582395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  <w:p w:rsidR="00E0436A" w:rsidRPr="00582395" w:rsidRDefault="00E0436A" w:rsidP="00582395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E0436A" w:rsidRPr="00DA0306" w:rsidRDefault="00E043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0436A" w:rsidRPr="00DA0306" w:rsidRDefault="00E043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0436A" w:rsidRPr="00DA0306" w:rsidRDefault="00E043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0436A" w:rsidRPr="00DA0306" w:rsidRDefault="00E043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0436A" w:rsidRPr="00DA0306" w:rsidRDefault="00E043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0436A" w:rsidRPr="006C0C78" w:rsidTr="00E0436A">
        <w:tc>
          <w:tcPr>
            <w:tcW w:w="3085" w:type="dxa"/>
            <w:vMerge w:val="restart"/>
            <w:vAlign w:val="center"/>
          </w:tcPr>
          <w:p w:rsidR="00E0436A" w:rsidRPr="00E0436A" w:rsidRDefault="00E0436A" w:rsidP="00E043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E0436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lastRenderedPageBreak/>
              <w:t>Diseña programas de mantenimiento de sistemas industriales, empleando gráficas de Gantt y la técnica PERT/CPM.</w:t>
            </w:r>
          </w:p>
          <w:p w:rsidR="00E0436A" w:rsidRPr="00E0436A" w:rsidRDefault="00E0436A" w:rsidP="00E0436A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3119" w:type="dxa"/>
          </w:tcPr>
          <w:p w:rsidR="00E0436A" w:rsidRPr="00582395" w:rsidRDefault="00E0436A" w:rsidP="00582395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E0436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Cita los conceptos asociados a las gráficas de Gantt y la técnica PERT/CPM.</w:t>
            </w:r>
          </w:p>
        </w:tc>
        <w:tc>
          <w:tcPr>
            <w:tcW w:w="850" w:type="dxa"/>
          </w:tcPr>
          <w:p w:rsidR="00E0436A" w:rsidRPr="00DA0306" w:rsidRDefault="00E043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0436A" w:rsidRPr="00DA0306" w:rsidRDefault="00E043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0436A" w:rsidRPr="00DA0306" w:rsidRDefault="00E043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0436A" w:rsidRPr="00DA0306" w:rsidRDefault="00E043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0436A" w:rsidRPr="00DA0306" w:rsidRDefault="00E043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0436A" w:rsidRPr="006C0C78" w:rsidTr="007B2EA0">
        <w:tc>
          <w:tcPr>
            <w:tcW w:w="3085" w:type="dxa"/>
            <w:vMerge/>
            <w:vAlign w:val="center"/>
          </w:tcPr>
          <w:p w:rsidR="00E0436A" w:rsidRPr="00582395" w:rsidRDefault="00E0436A" w:rsidP="00582395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3119" w:type="dxa"/>
          </w:tcPr>
          <w:p w:rsidR="00E0436A" w:rsidRPr="00582395" w:rsidRDefault="00E0436A" w:rsidP="00582395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E0436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Reconoce  las técnicas de programación de operaciones: Gantt y PERT/CPM, aplicadas al mantenimiento de equipos industriales.</w:t>
            </w:r>
          </w:p>
        </w:tc>
        <w:tc>
          <w:tcPr>
            <w:tcW w:w="850" w:type="dxa"/>
          </w:tcPr>
          <w:p w:rsidR="00E0436A" w:rsidRPr="00DA0306" w:rsidRDefault="00E043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0436A" w:rsidRPr="00DA0306" w:rsidRDefault="00E043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0436A" w:rsidRPr="00DA0306" w:rsidRDefault="00E043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0436A" w:rsidRPr="00DA0306" w:rsidRDefault="00E043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0436A" w:rsidRPr="00DA0306" w:rsidRDefault="00E043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0436A" w:rsidRPr="006C0C78" w:rsidTr="007B2EA0">
        <w:tc>
          <w:tcPr>
            <w:tcW w:w="3085" w:type="dxa"/>
            <w:vMerge/>
          </w:tcPr>
          <w:p w:rsidR="00E0436A" w:rsidRPr="00DA0306" w:rsidRDefault="00E0436A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E0436A" w:rsidRPr="00E0436A" w:rsidRDefault="00E0436A" w:rsidP="00E0436A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E0436A">
              <w:rPr>
                <w:rFonts w:ascii="Arial" w:hAnsi="Arial" w:cs="Arial"/>
                <w:sz w:val="24"/>
                <w:szCs w:val="24"/>
                <w:lang w:val="es-ES"/>
              </w:rPr>
              <w:t>Realiza programas de mantenimiento de equipos industriales.</w:t>
            </w:r>
          </w:p>
          <w:p w:rsidR="00E0436A" w:rsidRPr="00582395" w:rsidRDefault="00E0436A" w:rsidP="00582395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E0436A" w:rsidRPr="00DA0306" w:rsidRDefault="00E043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0436A" w:rsidRPr="00DA0306" w:rsidRDefault="00E043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0436A" w:rsidRPr="00DA0306" w:rsidRDefault="00E043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0436A" w:rsidRPr="00DA0306" w:rsidRDefault="00E043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0436A" w:rsidRPr="00DA0306" w:rsidRDefault="00E043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0436A" w:rsidRPr="006C0C78" w:rsidTr="007B2EA0">
        <w:tc>
          <w:tcPr>
            <w:tcW w:w="3085" w:type="dxa"/>
            <w:vMerge/>
          </w:tcPr>
          <w:p w:rsidR="00E0436A" w:rsidRPr="00DA0306" w:rsidRDefault="00E0436A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E0436A" w:rsidRPr="00E0436A" w:rsidRDefault="00E0436A" w:rsidP="00E0436A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E0436A">
              <w:rPr>
                <w:rFonts w:ascii="Arial" w:hAnsi="Arial" w:cs="Arial"/>
                <w:sz w:val="24"/>
                <w:szCs w:val="24"/>
                <w:lang w:val="es-ES"/>
              </w:rPr>
              <w:t>Utiliza programas de mantenimiento de equipos industriales.</w:t>
            </w:r>
          </w:p>
          <w:p w:rsidR="00E0436A" w:rsidRPr="00DA0306" w:rsidRDefault="00E0436A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E0436A" w:rsidRPr="00DA0306" w:rsidRDefault="00E043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0436A" w:rsidRPr="00DA0306" w:rsidRDefault="00E043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0436A" w:rsidRPr="00DA0306" w:rsidRDefault="00E043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0436A" w:rsidRPr="00DA0306" w:rsidRDefault="00E043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0436A" w:rsidRPr="00DA0306" w:rsidRDefault="00E043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582395" w:rsidRPr="006C0C78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582395" w:rsidRPr="006C0C78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58239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582395" w:rsidRPr="006C0C78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582395" w:rsidRPr="006C0C78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58239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582395" w:rsidRPr="006C0C78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582395" w:rsidRPr="006C0C78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>
      <w:pPr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="00DE78F8" w:rsidRPr="00DE78F8">
              <w:rPr>
                <w:rFonts w:ascii="Arial" w:hAnsi="Arial" w:cs="Arial"/>
                <w:sz w:val="24"/>
                <w:szCs w:val="24"/>
              </w:rPr>
              <w:t>Administración de mantenimiento industrial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DE78F8" w:rsidRPr="00DE78F8">
              <w:rPr>
                <w:rFonts w:ascii="Arial" w:hAnsi="Arial" w:cs="Arial"/>
                <w:sz w:val="24"/>
                <w:szCs w:val="24"/>
              </w:rPr>
              <w:t>Gestión empresarial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DE78F8" w:rsidRPr="00DE78F8">
              <w:rPr>
                <w:rFonts w:ascii="Arial" w:hAnsi="Arial" w:cs="Arial"/>
                <w:spacing w:val="-2"/>
                <w:sz w:val="24"/>
                <w:szCs w:val="24"/>
              </w:rPr>
              <w:t>Iniciar una empresa cumpliendo con los parámetros establecidos para tal efecto.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DE78F8" w:rsidRPr="006C0C78" w:rsidTr="007B2EA0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DE78F8" w:rsidRPr="00DA0306" w:rsidRDefault="00DE78F8" w:rsidP="00DE78F8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DE78F8">
              <w:rPr>
                <w:rFonts w:ascii="Arial" w:hAnsi="Arial" w:cs="Arial"/>
                <w:sz w:val="24"/>
                <w:szCs w:val="24"/>
              </w:rPr>
              <w:t>Determina los aspectos relacionados c</w:t>
            </w:r>
            <w:r>
              <w:rPr>
                <w:rFonts w:ascii="Arial" w:hAnsi="Arial" w:cs="Arial"/>
                <w:sz w:val="24"/>
                <w:szCs w:val="24"/>
              </w:rPr>
              <w:t>on las finanzas de una empresa.</w:t>
            </w:r>
          </w:p>
        </w:tc>
        <w:tc>
          <w:tcPr>
            <w:tcW w:w="3119" w:type="dxa"/>
          </w:tcPr>
          <w:p w:rsidR="009120E6" w:rsidRDefault="00DE78F8" w:rsidP="00DE78F8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DE78F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Recuerda los conceptos relacionados c</w:t>
            </w:r>
            <w: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on las finanzas de una empresa</w:t>
            </w:r>
          </w:p>
          <w:p w:rsidR="00DE78F8" w:rsidRPr="00DA0306" w:rsidRDefault="00DE78F8" w:rsidP="00DE78F8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.</w:t>
            </w:r>
          </w:p>
        </w:tc>
        <w:tc>
          <w:tcPr>
            <w:tcW w:w="850" w:type="dxa"/>
          </w:tcPr>
          <w:p w:rsidR="00DE78F8" w:rsidRPr="00DA0306" w:rsidRDefault="00DE78F8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E78F8" w:rsidRPr="00DA0306" w:rsidRDefault="00DE78F8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E78F8" w:rsidRPr="00DA0306" w:rsidRDefault="00DE78F8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E78F8" w:rsidRPr="00DA0306" w:rsidRDefault="00DE78F8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E78F8" w:rsidRPr="00DA0306" w:rsidRDefault="00DE78F8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78F8" w:rsidRPr="006C0C78" w:rsidTr="007B2EA0">
        <w:tc>
          <w:tcPr>
            <w:tcW w:w="3085" w:type="dxa"/>
            <w:vMerge/>
            <w:vAlign w:val="center"/>
          </w:tcPr>
          <w:p w:rsidR="00DE78F8" w:rsidRPr="00DA0306" w:rsidRDefault="00DE78F8" w:rsidP="007B2EA0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DE78F8" w:rsidRDefault="00DE78F8" w:rsidP="007B2EA0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DE78F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Reconoce los documentos empleados en la contabilidad de una empresa.</w:t>
            </w:r>
          </w:p>
          <w:p w:rsidR="009120E6" w:rsidRPr="00DA0306" w:rsidRDefault="009120E6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DE78F8" w:rsidRPr="00DA0306" w:rsidRDefault="00DE78F8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E78F8" w:rsidRPr="00DA0306" w:rsidRDefault="00DE78F8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E78F8" w:rsidRPr="00DA0306" w:rsidRDefault="00DE78F8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E78F8" w:rsidRPr="00DA0306" w:rsidRDefault="00DE78F8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E78F8" w:rsidRPr="00DA0306" w:rsidRDefault="00DE78F8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DE78F8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DE78F8">
              <w:rPr>
                <w:rFonts w:ascii="Arial" w:hAnsi="Arial" w:cs="Arial"/>
                <w:sz w:val="24"/>
                <w:szCs w:val="24"/>
              </w:rPr>
              <w:t>Establece los deberes y derecho</w:t>
            </w:r>
            <w:r>
              <w:rPr>
                <w:rFonts w:ascii="Arial" w:hAnsi="Arial" w:cs="Arial"/>
                <w:sz w:val="24"/>
                <w:szCs w:val="24"/>
              </w:rPr>
              <w:t>s del patrono y del trabajador.</w:t>
            </w:r>
          </w:p>
        </w:tc>
        <w:tc>
          <w:tcPr>
            <w:tcW w:w="3119" w:type="dxa"/>
          </w:tcPr>
          <w:p w:rsidR="00DE78F8" w:rsidRPr="00DE78F8" w:rsidRDefault="00DE78F8" w:rsidP="00DE78F8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E78F8">
              <w:rPr>
                <w:rFonts w:ascii="Arial" w:hAnsi="Arial" w:cs="Arial"/>
                <w:sz w:val="24"/>
                <w:szCs w:val="24"/>
                <w:lang w:val="es-ES"/>
              </w:rPr>
              <w:t>Identifica los conceptos relacionados con los deberes y derechos del patrono y los trabajadores.</w:t>
            </w:r>
          </w:p>
          <w:p w:rsidR="00AF7565" w:rsidRPr="00DA0306" w:rsidRDefault="00AF7565" w:rsidP="00DE78F8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9120E6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9120E6">
              <w:rPr>
                <w:rFonts w:ascii="Arial" w:hAnsi="Arial" w:cs="Arial"/>
                <w:sz w:val="24"/>
                <w:szCs w:val="24"/>
              </w:rPr>
              <w:lastRenderedPageBreak/>
              <w:t>Establece los deberes y derechos del patrono y del trabajador</w:t>
            </w:r>
          </w:p>
        </w:tc>
        <w:tc>
          <w:tcPr>
            <w:tcW w:w="3119" w:type="dxa"/>
          </w:tcPr>
          <w:p w:rsidR="006C0F0B" w:rsidRDefault="006C0F0B" w:rsidP="007B2EA0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  <w:p w:rsidR="00AF7565" w:rsidRDefault="00DE78F8" w:rsidP="007B2EA0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E78F8">
              <w:rPr>
                <w:rFonts w:ascii="Arial" w:hAnsi="Arial" w:cs="Arial"/>
                <w:sz w:val="24"/>
                <w:szCs w:val="24"/>
                <w:lang w:val="es-ES"/>
              </w:rPr>
              <w:t>Compara los deberes y derechos del patrono y el trabajador.</w:t>
            </w:r>
          </w:p>
          <w:p w:rsidR="006C0F0B" w:rsidRPr="00DA0306" w:rsidRDefault="006C0F0B" w:rsidP="007B2EA0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120E6" w:rsidRPr="006C0C78" w:rsidTr="006C0F0B">
        <w:tc>
          <w:tcPr>
            <w:tcW w:w="3085" w:type="dxa"/>
            <w:vMerge w:val="restart"/>
            <w:vAlign w:val="center"/>
          </w:tcPr>
          <w:p w:rsidR="009120E6" w:rsidRPr="00DA0306" w:rsidRDefault="009120E6" w:rsidP="006C0F0B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9120E6">
              <w:rPr>
                <w:rFonts w:ascii="Arial" w:hAnsi="Arial" w:cs="Arial"/>
                <w:sz w:val="24"/>
                <w:szCs w:val="24"/>
              </w:rPr>
              <w:t>Describe los trámites que se deben realizar en una institución bancaria relacionados con las empresas.</w:t>
            </w:r>
          </w:p>
        </w:tc>
        <w:tc>
          <w:tcPr>
            <w:tcW w:w="3119" w:type="dxa"/>
          </w:tcPr>
          <w:p w:rsidR="006C0F0B" w:rsidRDefault="006C0F0B" w:rsidP="009120E6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  <w:p w:rsidR="009120E6" w:rsidRDefault="009120E6" w:rsidP="009120E6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9120E6">
              <w:rPr>
                <w:rFonts w:ascii="Arial" w:hAnsi="Arial" w:cs="Arial"/>
                <w:sz w:val="24"/>
                <w:szCs w:val="24"/>
                <w:lang w:val="es-ES"/>
              </w:rPr>
              <w:t>Identifica los trámites que puede real</w:t>
            </w:r>
            <w:r>
              <w:rPr>
                <w:rFonts w:ascii="Arial" w:hAnsi="Arial" w:cs="Arial"/>
                <w:sz w:val="24"/>
                <w:szCs w:val="24"/>
                <w:lang w:val="es-ES"/>
              </w:rPr>
              <w:t>izar un empresario en un banco.</w:t>
            </w:r>
          </w:p>
          <w:p w:rsidR="006C0F0B" w:rsidRPr="00DA0306" w:rsidRDefault="006C0F0B" w:rsidP="009120E6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9120E6" w:rsidRPr="00DA0306" w:rsidRDefault="009120E6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9120E6" w:rsidRPr="00DA0306" w:rsidRDefault="009120E6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9120E6" w:rsidRPr="00DA0306" w:rsidRDefault="009120E6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120E6" w:rsidRPr="00DA0306" w:rsidRDefault="009120E6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120E6" w:rsidRPr="00DA0306" w:rsidRDefault="009120E6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120E6" w:rsidRPr="006C0C78" w:rsidTr="007B2EA0">
        <w:tc>
          <w:tcPr>
            <w:tcW w:w="3085" w:type="dxa"/>
            <w:vMerge/>
          </w:tcPr>
          <w:p w:rsidR="009120E6" w:rsidRPr="00DA0306" w:rsidRDefault="009120E6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6C0F0B" w:rsidRDefault="006C0F0B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  <w:p w:rsidR="009120E6" w:rsidRDefault="009120E6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9120E6">
              <w:rPr>
                <w:rFonts w:ascii="Arial" w:hAnsi="Arial" w:cs="Arial"/>
                <w:sz w:val="24"/>
                <w:szCs w:val="24"/>
                <w:lang w:val="es-ES"/>
              </w:rPr>
              <w:t>Reconoce cada uno de los trámites que puede realizar un empresario en un banco.</w:t>
            </w:r>
          </w:p>
          <w:p w:rsidR="006C0F0B" w:rsidRPr="00DA0306" w:rsidRDefault="006C0F0B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9120E6" w:rsidRPr="00DA0306" w:rsidRDefault="009120E6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9120E6" w:rsidRPr="00DA0306" w:rsidRDefault="009120E6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9120E6" w:rsidRPr="00DA0306" w:rsidRDefault="009120E6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120E6" w:rsidRPr="00DA0306" w:rsidRDefault="009120E6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120E6" w:rsidRPr="00DA0306" w:rsidRDefault="009120E6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C0F0B" w:rsidRPr="006C0C78" w:rsidTr="006C0F0B">
        <w:tc>
          <w:tcPr>
            <w:tcW w:w="3085" w:type="dxa"/>
            <w:vMerge w:val="restart"/>
            <w:vAlign w:val="center"/>
          </w:tcPr>
          <w:p w:rsidR="006C0F0B" w:rsidRPr="00DA0306" w:rsidRDefault="006C0F0B" w:rsidP="006C0F0B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6C0F0B">
              <w:rPr>
                <w:rFonts w:ascii="Arial" w:hAnsi="Arial" w:cs="Arial"/>
                <w:sz w:val="24"/>
                <w:szCs w:val="24"/>
              </w:rPr>
              <w:t>Elabora un plan de acción  para la iniciación de una empresa.</w:t>
            </w:r>
          </w:p>
        </w:tc>
        <w:tc>
          <w:tcPr>
            <w:tcW w:w="3119" w:type="dxa"/>
            <w:vAlign w:val="center"/>
          </w:tcPr>
          <w:p w:rsidR="006C0F0B" w:rsidRDefault="006C0F0B" w:rsidP="006C0F0B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  <w:p w:rsidR="006C0F0B" w:rsidRPr="006C0F0B" w:rsidRDefault="006C0F0B" w:rsidP="006C0F0B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6C0F0B">
              <w:rPr>
                <w:rFonts w:ascii="Arial" w:hAnsi="Arial" w:cs="Arial"/>
                <w:sz w:val="24"/>
                <w:szCs w:val="24"/>
                <w:lang w:val="es-ES"/>
              </w:rPr>
              <w:t>Enumera los elementos de un estudio financiero.</w:t>
            </w:r>
          </w:p>
          <w:p w:rsidR="006C0F0B" w:rsidRPr="00DA0306" w:rsidRDefault="006C0F0B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C0F0B" w:rsidRPr="006C0C78" w:rsidTr="007B2EA0">
        <w:tc>
          <w:tcPr>
            <w:tcW w:w="3085" w:type="dxa"/>
            <w:vMerge/>
          </w:tcPr>
          <w:p w:rsidR="006C0F0B" w:rsidRPr="00DA0306" w:rsidRDefault="006C0F0B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6C0F0B" w:rsidRDefault="006C0F0B" w:rsidP="006C0F0B">
            <w:pPr>
              <w:ind w:firstLine="34"/>
              <w:rPr>
                <w:rFonts w:ascii="Arial" w:hAnsi="Arial" w:cs="Arial"/>
                <w:sz w:val="24"/>
                <w:szCs w:val="24"/>
              </w:rPr>
            </w:pPr>
          </w:p>
          <w:p w:rsidR="006C0F0B" w:rsidRPr="00DA0306" w:rsidRDefault="006C0F0B" w:rsidP="006C0F0B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6C0F0B">
              <w:rPr>
                <w:rFonts w:ascii="Arial" w:hAnsi="Arial" w:cs="Arial"/>
                <w:sz w:val="24"/>
                <w:szCs w:val="24"/>
                <w:lang w:val="es-ES"/>
              </w:rPr>
              <w:t>Explica las caracte</w:t>
            </w:r>
            <w:r>
              <w:rPr>
                <w:rFonts w:ascii="Arial" w:hAnsi="Arial" w:cs="Arial"/>
                <w:sz w:val="24"/>
                <w:szCs w:val="24"/>
                <w:lang w:val="es-ES"/>
              </w:rPr>
              <w:t>rísticas de un estudio técnico.</w:t>
            </w:r>
          </w:p>
        </w:tc>
        <w:tc>
          <w:tcPr>
            <w:tcW w:w="850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C0F0B" w:rsidRPr="006C0C78" w:rsidTr="006C0F0B">
        <w:tc>
          <w:tcPr>
            <w:tcW w:w="3085" w:type="dxa"/>
            <w:vMerge w:val="restart"/>
            <w:vAlign w:val="center"/>
          </w:tcPr>
          <w:p w:rsidR="006C0F0B" w:rsidRPr="00DA0306" w:rsidRDefault="006C0F0B" w:rsidP="006C0F0B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6C0F0B">
              <w:rPr>
                <w:rFonts w:ascii="Arial" w:hAnsi="Arial" w:cs="Arial"/>
                <w:sz w:val="24"/>
                <w:szCs w:val="24"/>
              </w:rPr>
              <w:lastRenderedPageBreak/>
              <w:t>Elabora un plan de acción  para la iniciación de una empresa.</w:t>
            </w:r>
          </w:p>
        </w:tc>
        <w:tc>
          <w:tcPr>
            <w:tcW w:w="3119" w:type="dxa"/>
            <w:vAlign w:val="center"/>
          </w:tcPr>
          <w:p w:rsidR="006C0F0B" w:rsidRPr="00DA0306" w:rsidRDefault="006C0F0B" w:rsidP="006C0F0B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6C0F0B">
              <w:rPr>
                <w:rFonts w:ascii="Arial" w:hAnsi="Arial" w:cs="Arial"/>
                <w:sz w:val="24"/>
                <w:szCs w:val="24"/>
                <w:lang w:val="es-ES"/>
              </w:rPr>
              <w:t>Describe los pasos  que se deben realizar p</w:t>
            </w:r>
            <w:r>
              <w:rPr>
                <w:rFonts w:ascii="Arial" w:hAnsi="Arial" w:cs="Arial"/>
                <w:sz w:val="24"/>
                <w:szCs w:val="24"/>
                <w:lang w:val="es-ES"/>
              </w:rPr>
              <w:t>ara un estudio de factibilidad.</w:t>
            </w:r>
          </w:p>
        </w:tc>
        <w:tc>
          <w:tcPr>
            <w:tcW w:w="850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C0F0B" w:rsidRPr="006C0C78" w:rsidTr="007B2EA0">
        <w:tc>
          <w:tcPr>
            <w:tcW w:w="3085" w:type="dxa"/>
            <w:vMerge/>
          </w:tcPr>
          <w:p w:rsidR="006C0F0B" w:rsidRPr="00DA0306" w:rsidRDefault="006C0F0B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6C0F0B" w:rsidRPr="006C0F0B" w:rsidRDefault="006C0F0B" w:rsidP="006C0F0B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6C0F0B">
              <w:rPr>
                <w:rFonts w:ascii="Arial" w:hAnsi="Arial" w:cs="Arial"/>
                <w:sz w:val="24"/>
                <w:szCs w:val="24"/>
                <w:lang w:val="es-ES"/>
              </w:rPr>
              <w:t xml:space="preserve">Realiza un plan de acción para iniciar una empresa. </w:t>
            </w:r>
          </w:p>
          <w:p w:rsidR="006C0F0B" w:rsidRPr="00DA0306" w:rsidRDefault="006C0F0B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6C0F0B" w:rsidRPr="00DA0306" w:rsidRDefault="006C0F0B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782187" w:rsidRPr="00782187">
              <w:rPr>
                <w:rFonts w:ascii="Arial" w:hAnsi="Arial" w:cs="Arial"/>
                <w:sz w:val="24"/>
                <w:szCs w:val="24"/>
              </w:rPr>
              <w:t>Administración de mantenimiento industrial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82187" w:rsidRPr="00782187">
              <w:rPr>
                <w:rFonts w:ascii="Arial" w:hAnsi="Arial" w:cs="Arial"/>
                <w:sz w:val="24"/>
                <w:szCs w:val="24"/>
              </w:rPr>
              <w:t>Gestión de la calidad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782187" w:rsidRPr="00782187">
              <w:rPr>
                <w:rFonts w:ascii="Arial" w:hAnsi="Arial" w:cs="Arial"/>
                <w:spacing w:val="-2"/>
                <w:sz w:val="24"/>
                <w:szCs w:val="24"/>
              </w:rPr>
              <w:t>Desarrollar la gestión de la calidad en los procesos propios de la especialidad.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4B2DA4" w:rsidRPr="006C0C78" w:rsidTr="007B2EA0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4B2DA4">
              <w:rPr>
                <w:rFonts w:ascii="Arial" w:hAnsi="Arial" w:cs="Arial"/>
                <w:sz w:val="24"/>
                <w:szCs w:val="24"/>
              </w:rPr>
              <w:t>Establece la importancia de la calidad en el quehacer cotidiano del individuo, con la finalidad de alcanzar la competitividad.</w:t>
            </w:r>
          </w:p>
        </w:tc>
        <w:tc>
          <w:tcPr>
            <w:tcW w:w="3119" w:type="dxa"/>
          </w:tcPr>
          <w:p w:rsidR="004B2DA4" w:rsidRDefault="004B2DA4" w:rsidP="004B2DA4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  <w:p w:rsidR="004B2DA4" w:rsidRPr="004B2DA4" w:rsidRDefault="004B2DA4" w:rsidP="004B2DA4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4B2DA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Recuerda el término calidad, de acuerdo con su concepción actual.</w:t>
            </w:r>
          </w:p>
          <w:p w:rsidR="004B2DA4" w:rsidRPr="00DA0306" w:rsidRDefault="004B2DA4" w:rsidP="004B2DA4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B2DA4" w:rsidRPr="006C0C78" w:rsidTr="007B2EA0">
        <w:tc>
          <w:tcPr>
            <w:tcW w:w="3085" w:type="dxa"/>
            <w:vMerge/>
            <w:vAlign w:val="center"/>
          </w:tcPr>
          <w:p w:rsidR="004B2DA4" w:rsidRPr="00DA0306" w:rsidRDefault="004B2DA4" w:rsidP="007B2EA0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4B2DA4" w:rsidRDefault="004B2DA4" w:rsidP="004B2DA4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  <w:p w:rsidR="004B2DA4" w:rsidRPr="004B2DA4" w:rsidRDefault="004B2DA4" w:rsidP="004B2DA4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4B2DA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Describe las características de la calidad de acuerdo con el punto de vista del cliente.</w:t>
            </w:r>
          </w:p>
          <w:p w:rsidR="004B2DA4" w:rsidRPr="00DA0306" w:rsidRDefault="004B2DA4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B2DA4" w:rsidRPr="006C0C78" w:rsidTr="007B2EA0">
        <w:tc>
          <w:tcPr>
            <w:tcW w:w="3085" w:type="dxa"/>
            <w:vMerge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4B2DA4" w:rsidRDefault="004B2DA4" w:rsidP="004B2DA4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  <w:p w:rsidR="004B2DA4" w:rsidRPr="004B2DA4" w:rsidRDefault="004B2DA4" w:rsidP="004B2DA4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4B2DA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Interpreta la importancia de la calidad dentro del proceso de globalización.</w:t>
            </w:r>
          </w:p>
          <w:p w:rsidR="004B2DA4" w:rsidRPr="00DA0306" w:rsidRDefault="004B2DA4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B2DA4" w:rsidRPr="00DA0306" w:rsidRDefault="004B2DA4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B2DA4" w:rsidRPr="006C0C78" w:rsidTr="007B2EA0">
        <w:tc>
          <w:tcPr>
            <w:tcW w:w="3085" w:type="dxa"/>
            <w:vMerge w:val="restart"/>
            <w:vAlign w:val="center"/>
          </w:tcPr>
          <w:p w:rsidR="004B2DA4" w:rsidRPr="00DA0306" w:rsidRDefault="004B2DA4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4B2DA4">
              <w:rPr>
                <w:rFonts w:ascii="Arial" w:hAnsi="Arial" w:cs="Arial"/>
                <w:sz w:val="24"/>
                <w:szCs w:val="24"/>
              </w:rPr>
              <w:lastRenderedPageBreak/>
              <w:t>Determina las necesidades de satisfacer al cliente como condición indispensable para el progreso de las diferentes entidades del país.</w:t>
            </w:r>
          </w:p>
        </w:tc>
        <w:tc>
          <w:tcPr>
            <w:tcW w:w="3119" w:type="dxa"/>
          </w:tcPr>
          <w:p w:rsidR="004B2DA4" w:rsidRPr="004B2DA4" w:rsidRDefault="004B2DA4" w:rsidP="004B2DA4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  <w:r w:rsidRPr="004B2DA4">
              <w:rPr>
                <w:rFonts w:ascii="Arial" w:hAnsi="Arial" w:cs="Arial"/>
                <w:sz w:val="24"/>
                <w:szCs w:val="24"/>
              </w:rPr>
              <w:t>Recuerda el significado del término cliente.</w:t>
            </w:r>
          </w:p>
          <w:p w:rsidR="004B2DA4" w:rsidRPr="00DA0306" w:rsidRDefault="004B2DA4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B2DA4" w:rsidRPr="006C0C78" w:rsidTr="007B2EA0">
        <w:tc>
          <w:tcPr>
            <w:tcW w:w="3085" w:type="dxa"/>
            <w:vMerge/>
          </w:tcPr>
          <w:p w:rsidR="004B2DA4" w:rsidRPr="00DA0306" w:rsidRDefault="004B2DA4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4B2DA4" w:rsidRPr="004B2DA4" w:rsidRDefault="004B2DA4" w:rsidP="004B2DA4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</w:p>
          <w:p w:rsidR="004B2DA4" w:rsidRPr="00DA0306" w:rsidRDefault="004B2DA4" w:rsidP="004B2DA4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  <w:r w:rsidRPr="004B2DA4">
              <w:rPr>
                <w:rFonts w:ascii="Arial" w:hAnsi="Arial" w:cs="Arial"/>
                <w:sz w:val="24"/>
                <w:szCs w:val="24"/>
              </w:rPr>
              <w:t>D</w:t>
            </w:r>
            <w:r>
              <w:rPr>
                <w:rFonts w:ascii="Arial" w:hAnsi="Arial" w:cs="Arial"/>
                <w:sz w:val="24"/>
                <w:szCs w:val="24"/>
              </w:rPr>
              <w:t xml:space="preserve">istingue los tipos de cliente. </w:t>
            </w:r>
          </w:p>
        </w:tc>
        <w:tc>
          <w:tcPr>
            <w:tcW w:w="850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B2DA4" w:rsidRPr="006C0C78" w:rsidTr="007B2EA0">
        <w:tc>
          <w:tcPr>
            <w:tcW w:w="3085" w:type="dxa"/>
            <w:vMerge/>
          </w:tcPr>
          <w:p w:rsidR="004B2DA4" w:rsidRPr="00DA0306" w:rsidRDefault="004B2DA4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4B2DA4" w:rsidRPr="00DA0306" w:rsidRDefault="004B2DA4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4B2DA4">
              <w:rPr>
                <w:rFonts w:ascii="Arial" w:hAnsi="Arial" w:cs="Arial"/>
                <w:sz w:val="24"/>
                <w:szCs w:val="24"/>
              </w:rPr>
              <w:t>Reconoce la importancia que tiene la satisfacción del cliente para el progreso de las diferentes entidades y del país.</w:t>
            </w:r>
          </w:p>
        </w:tc>
        <w:tc>
          <w:tcPr>
            <w:tcW w:w="850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B2DA4" w:rsidRPr="006C0C78" w:rsidTr="004B2DA4">
        <w:tc>
          <w:tcPr>
            <w:tcW w:w="3085" w:type="dxa"/>
            <w:vMerge w:val="restart"/>
            <w:vAlign w:val="center"/>
          </w:tcPr>
          <w:p w:rsidR="004B2DA4" w:rsidRPr="00DA0306" w:rsidRDefault="004B2DA4" w:rsidP="004B2DA4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4B2DA4">
              <w:rPr>
                <w:rFonts w:ascii="Arial" w:hAnsi="Arial" w:cs="Arial"/>
                <w:sz w:val="24"/>
                <w:szCs w:val="24"/>
              </w:rPr>
              <w:t>Determina la importancia del trabajo en equipo con el fin de lograr un objetivo en común.</w:t>
            </w:r>
          </w:p>
        </w:tc>
        <w:tc>
          <w:tcPr>
            <w:tcW w:w="3119" w:type="dxa"/>
            <w:vAlign w:val="center"/>
          </w:tcPr>
          <w:p w:rsidR="004B2DA4" w:rsidRPr="004B2DA4" w:rsidRDefault="004B2DA4" w:rsidP="004B2DA4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4B2DA4">
              <w:rPr>
                <w:rFonts w:ascii="Arial" w:hAnsi="Arial" w:cs="Arial"/>
                <w:sz w:val="24"/>
                <w:szCs w:val="24"/>
                <w:lang w:val="es-ES"/>
              </w:rPr>
              <w:t>Identifica la diferencia entre grupo y equipo.</w:t>
            </w:r>
          </w:p>
          <w:p w:rsidR="004B2DA4" w:rsidRPr="00DA0306" w:rsidRDefault="004B2DA4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B2DA4" w:rsidRPr="006C0C78" w:rsidTr="007B2EA0">
        <w:tc>
          <w:tcPr>
            <w:tcW w:w="3085" w:type="dxa"/>
            <w:vMerge/>
          </w:tcPr>
          <w:p w:rsidR="004B2DA4" w:rsidRPr="00DA0306" w:rsidRDefault="004B2DA4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4B2DA4" w:rsidRPr="004B2DA4" w:rsidRDefault="004B2DA4" w:rsidP="004B2DA4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  <w:p w:rsidR="004B2DA4" w:rsidRPr="004B2DA4" w:rsidRDefault="004B2DA4" w:rsidP="004B2DA4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4B2DA4">
              <w:rPr>
                <w:rFonts w:ascii="Arial" w:hAnsi="Arial" w:cs="Arial"/>
                <w:sz w:val="24"/>
                <w:szCs w:val="24"/>
                <w:lang w:val="es-ES"/>
              </w:rPr>
              <w:t>Interpreta la importancia del trabajo en equipo.</w:t>
            </w:r>
          </w:p>
          <w:p w:rsidR="004B2DA4" w:rsidRPr="00DA0306" w:rsidRDefault="004B2DA4" w:rsidP="004B2DA4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B2DA4" w:rsidRPr="006C0C78" w:rsidTr="007B2EA0">
        <w:tc>
          <w:tcPr>
            <w:tcW w:w="3085" w:type="dxa"/>
            <w:vMerge/>
          </w:tcPr>
          <w:p w:rsidR="004B2DA4" w:rsidRPr="00DA0306" w:rsidRDefault="004B2DA4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4B2DA4" w:rsidRDefault="004B2DA4" w:rsidP="004B2DA4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4B2DA4">
              <w:rPr>
                <w:rFonts w:ascii="Arial" w:hAnsi="Arial" w:cs="Arial"/>
                <w:sz w:val="24"/>
                <w:szCs w:val="24"/>
                <w:lang w:val="es-ES"/>
              </w:rPr>
              <w:t>Explica las características que adoptan las personas al trabajar en equipo.</w:t>
            </w:r>
          </w:p>
          <w:p w:rsidR="004B2DA4" w:rsidRPr="004B2DA4" w:rsidRDefault="004B2DA4" w:rsidP="004B2DA4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  <w:p w:rsidR="004B2DA4" w:rsidRPr="00DA0306" w:rsidRDefault="004B2DA4" w:rsidP="004B2DA4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B2DA4" w:rsidRPr="00DA0306" w:rsidRDefault="004B2DA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4B2DA4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4B2DA4">
              <w:rPr>
                <w:rFonts w:ascii="Arial" w:hAnsi="Arial" w:cs="Arial"/>
                <w:sz w:val="24"/>
                <w:szCs w:val="24"/>
              </w:rPr>
              <w:lastRenderedPageBreak/>
              <w:t>Determina la importancia del trabajo en equipo con el fin de lograr un objetivo en común.</w:t>
            </w:r>
          </w:p>
        </w:tc>
        <w:tc>
          <w:tcPr>
            <w:tcW w:w="3119" w:type="dxa"/>
            <w:vAlign w:val="center"/>
          </w:tcPr>
          <w:p w:rsidR="004B2DA4" w:rsidRPr="004B2DA4" w:rsidRDefault="004B2DA4" w:rsidP="004B2DA4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4B2DA4">
              <w:rPr>
                <w:rFonts w:ascii="Arial" w:hAnsi="Arial" w:cs="Arial"/>
                <w:sz w:val="24"/>
                <w:szCs w:val="24"/>
                <w:lang w:val="es-ES"/>
              </w:rPr>
              <w:t>Relaciona las áreas que conforman un trabajo en equipo.</w:t>
            </w:r>
          </w:p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00347" w:rsidRPr="006C0C78" w:rsidTr="00900347">
        <w:tc>
          <w:tcPr>
            <w:tcW w:w="3085" w:type="dxa"/>
            <w:vMerge w:val="restart"/>
            <w:vAlign w:val="center"/>
          </w:tcPr>
          <w:p w:rsidR="00900347" w:rsidRPr="00DA0306" w:rsidRDefault="00900347" w:rsidP="00900347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900347">
              <w:rPr>
                <w:rFonts w:ascii="Arial" w:hAnsi="Arial" w:cs="Arial"/>
                <w:sz w:val="24"/>
                <w:szCs w:val="24"/>
              </w:rPr>
              <w:t>Aplica herramientas y métodos, con el fin de lograr un mejoramiento continuo en las diferentes áreas de acción.</w:t>
            </w:r>
          </w:p>
        </w:tc>
        <w:tc>
          <w:tcPr>
            <w:tcW w:w="3119" w:type="dxa"/>
            <w:vAlign w:val="center"/>
          </w:tcPr>
          <w:p w:rsidR="00900347" w:rsidRPr="00900347" w:rsidRDefault="00900347" w:rsidP="00900347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900347">
              <w:rPr>
                <w:rFonts w:ascii="Arial" w:hAnsi="Arial" w:cs="Arial"/>
                <w:sz w:val="24"/>
                <w:szCs w:val="24"/>
                <w:lang w:val="es-ES"/>
              </w:rPr>
              <w:t>Cita la importancia de la medición para alcanzar la calidad.</w:t>
            </w:r>
          </w:p>
          <w:p w:rsidR="00900347" w:rsidRPr="00DA0306" w:rsidRDefault="00900347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900347" w:rsidRPr="00DA0306" w:rsidRDefault="00900347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900347" w:rsidRPr="00DA0306" w:rsidRDefault="00900347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900347" w:rsidRPr="00DA0306" w:rsidRDefault="00900347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00347" w:rsidRPr="00DA0306" w:rsidRDefault="00900347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00347" w:rsidRPr="00DA0306" w:rsidRDefault="00900347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00347" w:rsidRPr="006C0C78" w:rsidTr="007B2EA0">
        <w:tc>
          <w:tcPr>
            <w:tcW w:w="3085" w:type="dxa"/>
            <w:vMerge/>
          </w:tcPr>
          <w:p w:rsidR="00900347" w:rsidRPr="00DA0306" w:rsidRDefault="00900347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900347" w:rsidRPr="00DA0306" w:rsidRDefault="00900347" w:rsidP="00900347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900347">
              <w:rPr>
                <w:rFonts w:ascii="Arial" w:hAnsi="Arial" w:cs="Arial"/>
                <w:sz w:val="24"/>
                <w:szCs w:val="24"/>
                <w:lang w:val="es-ES"/>
              </w:rPr>
              <w:t>Explica la impor</w:t>
            </w:r>
            <w:r>
              <w:rPr>
                <w:rFonts w:ascii="Arial" w:hAnsi="Arial" w:cs="Arial"/>
                <w:sz w:val="24"/>
                <w:szCs w:val="24"/>
                <w:lang w:val="es-ES"/>
              </w:rPr>
              <w:t>tancia del control estadístico.</w:t>
            </w:r>
          </w:p>
        </w:tc>
        <w:tc>
          <w:tcPr>
            <w:tcW w:w="850" w:type="dxa"/>
          </w:tcPr>
          <w:p w:rsidR="00900347" w:rsidRPr="00DA0306" w:rsidRDefault="00900347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900347" w:rsidRPr="00DA0306" w:rsidRDefault="00900347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900347" w:rsidRPr="00DA0306" w:rsidRDefault="00900347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00347" w:rsidRPr="00DA0306" w:rsidRDefault="00900347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00347" w:rsidRPr="00DA0306" w:rsidRDefault="00900347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00347" w:rsidRPr="006C0C78" w:rsidTr="007B2EA0">
        <w:tc>
          <w:tcPr>
            <w:tcW w:w="3085" w:type="dxa"/>
            <w:vMerge/>
          </w:tcPr>
          <w:p w:rsidR="00900347" w:rsidRPr="00DA0306" w:rsidRDefault="00900347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900347" w:rsidRPr="00DA0306" w:rsidRDefault="00900347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900347">
              <w:rPr>
                <w:rFonts w:ascii="Arial" w:hAnsi="Arial" w:cs="Arial"/>
                <w:sz w:val="24"/>
                <w:szCs w:val="24"/>
                <w:lang w:val="es-ES"/>
              </w:rPr>
              <w:t>Utiliza las diferentes herramientas y métodos a casos concretos de la especialidad.</w:t>
            </w:r>
          </w:p>
        </w:tc>
        <w:tc>
          <w:tcPr>
            <w:tcW w:w="850" w:type="dxa"/>
          </w:tcPr>
          <w:p w:rsidR="00900347" w:rsidRPr="00DA0306" w:rsidRDefault="00900347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900347" w:rsidRPr="00DA0306" w:rsidRDefault="00900347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900347" w:rsidRPr="00DA0306" w:rsidRDefault="00900347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00347" w:rsidRPr="00DA0306" w:rsidRDefault="00900347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00347" w:rsidRPr="00DA0306" w:rsidRDefault="00900347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bookmarkStart w:id="0" w:name="_GoBack"/>
      <w:bookmarkEnd w:id="0"/>
    </w:p>
    <w:sectPr w:rsidR="00AF7565" w:rsidSect="007D6336">
      <w:headerReference w:type="default" r:id="rId8"/>
      <w:footerReference w:type="default" r:id="rId9"/>
      <w:pgSz w:w="15840" w:h="12240" w:orient="landscape"/>
      <w:pgMar w:top="1701" w:right="1417" w:bottom="1701" w:left="1417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428A" w:rsidRDefault="00C2428A" w:rsidP="00F94A71">
      <w:pPr>
        <w:spacing w:after="0" w:line="240" w:lineRule="auto"/>
      </w:pPr>
      <w:r>
        <w:separator/>
      </w:r>
    </w:p>
  </w:endnote>
  <w:endnote w:type="continuationSeparator" w:id="0">
    <w:p w:rsidR="00C2428A" w:rsidRDefault="00C2428A" w:rsidP="00F94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34680393"/>
      <w:docPartObj>
        <w:docPartGallery w:val="Page Numbers (Bottom of Page)"/>
        <w:docPartUnique/>
      </w:docPartObj>
    </w:sdtPr>
    <w:sdtContent>
      <w:p w:rsidR="00DE78F8" w:rsidRDefault="00DE78F8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7405A" w:rsidRPr="00E7405A">
          <w:rPr>
            <w:noProof/>
            <w:lang w:val="es-ES"/>
          </w:rPr>
          <w:t>29</w:t>
        </w:r>
        <w:r>
          <w:fldChar w:fldCharType="end"/>
        </w:r>
      </w:p>
    </w:sdtContent>
  </w:sdt>
  <w:p w:rsidR="00DE78F8" w:rsidRDefault="00DE78F8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428A" w:rsidRDefault="00C2428A" w:rsidP="00F94A71">
      <w:pPr>
        <w:spacing w:after="0" w:line="240" w:lineRule="auto"/>
      </w:pPr>
      <w:r>
        <w:separator/>
      </w:r>
    </w:p>
  </w:footnote>
  <w:footnote w:type="continuationSeparator" w:id="0">
    <w:p w:rsidR="00C2428A" w:rsidRDefault="00C2428A" w:rsidP="00F94A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78F8" w:rsidRPr="00F94A71" w:rsidRDefault="00DE78F8" w:rsidP="00F94A71">
    <w:pPr>
      <w:pStyle w:val="Encabezado"/>
      <w:ind w:hanging="1701"/>
    </w:pPr>
    <w:r>
      <w:rPr>
        <w:noProof/>
        <w:lang w:eastAsia="es-CR"/>
      </w:rPr>
      <w:drawing>
        <wp:inline distT="0" distB="0" distL="0" distR="0" wp14:anchorId="2830C030" wp14:editId="7149C3A2">
          <wp:extent cx="10221686" cy="1752600"/>
          <wp:effectExtent l="38100" t="0" r="46355" b="3810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Cement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21686" cy="175260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852DDB"/>
    <w:multiLevelType w:val="hybridMultilevel"/>
    <w:tmpl w:val="F2462DC4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</w:rPr>
    </w:lvl>
    <w:lvl w:ilvl="1" w:tplc="426C92A2">
      <w:start w:val="1"/>
      <w:numFmt w:val="decimal"/>
      <w:lvlText w:val="%2."/>
      <w:lvlJc w:val="left"/>
      <w:pPr>
        <w:tabs>
          <w:tab w:val="num" w:pos="1437"/>
        </w:tabs>
        <w:ind w:left="1477" w:hanging="397"/>
      </w:pPr>
      <w:rPr>
        <w:rFonts w:hint="default"/>
        <w:b w:val="0"/>
        <w:i w:val="0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6FA73F0"/>
    <w:multiLevelType w:val="hybridMultilevel"/>
    <w:tmpl w:val="8A7AD886"/>
    <w:lvl w:ilvl="0" w:tplc="F5FECC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C0A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0377288"/>
    <w:multiLevelType w:val="hybridMultilevel"/>
    <w:tmpl w:val="47285CEE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8DE6298E">
      <w:start w:val="1"/>
      <w:numFmt w:val="decimal"/>
      <w:lvlText w:val="%2."/>
      <w:lvlJc w:val="left"/>
      <w:pPr>
        <w:tabs>
          <w:tab w:val="num" w:pos="1437"/>
        </w:tabs>
        <w:ind w:left="1477" w:hanging="397"/>
      </w:pPr>
      <w:rPr>
        <w:rFonts w:hint="default"/>
        <w:b w:val="0"/>
        <w:i w:val="0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2F652F1"/>
    <w:multiLevelType w:val="hybridMultilevel"/>
    <w:tmpl w:val="51D2777A"/>
    <w:lvl w:ilvl="0" w:tplc="140A0001">
      <w:start w:val="1"/>
      <w:numFmt w:val="bullet"/>
      <w:lvlText w:val=""/>
      <w:lvlJc w:val="left"/>
      <w:pPr>
        <w:ind w:left="847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567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287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3007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727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447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167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887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607" w:hanging="360"/>
      </w:pPr>
      <w:rPr>
        <w:rFonts w:ascii="Wingdings" w:hAnsi="Wingdings" w:hint="default"/>
      </w:rPr>
    </w:lvl>
  </w:abstractNum>
  <w:abstractNum w:abstractNumId="4">
    <w:nsid w:val="3A045F26"/>
    <w:multiLevelType w:val="hybridMultilevel"/>
    <w:tmpl w:val="475ACC48"/>
    <w:lvl w:ilvl="0" w:tplc="0C0A0001">
      <w:start w:val="1"/>
      <w:numFmt w:val="bullet"/>
      <w:lvlText w:val=""/>
      <w:lvlJc w:val="left"/>
      <w:pPr>
        <w:tabs>
          <w:tab w:val="num" w:pos="244"/>
        </w:tabs>
        <w:ind w:left="244" w:hanging="360"/>
      </w:pPr>
      <w:rPr>
        <w:rFonts w:ascii="Symbol" w:hAnsi="Symbol" w:hint="default"/>
      </w:rPr>
    </w:lvl>
    <w:lvl w:ilvl="1" w:tplc="16866E3E">
      <w:numFmt w:val="bullet"/>
      <w:lvlText w:val="-"/>
      <w:lvlJc w:val="left"/>
      <w:pPr>
        <w:tabs>
          <w:tab w:val="num" w:pos="964"/>
        </w:tabs>
        <w:ind w:left="964" w:hanging="360"/>
      </w:pPr>
      <w:rPr>
        <w:rFonts w:ascii="Arial" w:eastAsia="Times New Roman" w:hAnsi="Arial" w:cs="Arial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684"/>
        </w:tabs>
        <w:ind w:left="168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404"/>
        </w:tabs>
        <w:ind w:left="240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124"/>
        </w:tabs>
        <w:ind w:left="312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844"/>
        </w:tabs>
        <w:ind w:left="384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564"/>
        </w:tabs>
        <w:ind w:left="456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284"/>
        </w:tabs>
        <w:ind w:left="528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004"/>
        </w:tabs>
        <w:ind w:left="6004" w:hanging="360"/>
      </w:pPr>
      <w:rPr>
        <w:rFonts w:ascii="Wingdings" w:hAnsi="Wingdings" w:hint="default"/>
      </w:rPr>
    </w:lvl>
  </w:abstractNum>
  <w:abstractNum w:abstractNumId="5">
    <w:nsid w:val="4C4D7B38"/>
    <w:multiLevelType w:val="hybridMultilevel"/>
    <w:tmpl w:val="F164191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D4E644F"/>
    <w:multiLevelType w:val="hybridMultilevel"/>
    <w:tmpl w:val="DE1A308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D857D3A"/>
    <w:multiLevelType w:val="hybridMultilevel"/>
    <w:tmpl w:val="FBB2A8E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7C924A69"/>
    <w:multiLevelType w:val="hybridMultilevel"/>
    <w:tmpl w:val="BF86EB78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D3E744B"/>
    <w:multiLevelType w:val="hybridMultilevel"/>
    <w:tmpl w:val="60E49B84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9"/>
  </w:num>
  <w:num w:numId="3">
    <w:abstractNumId w:val="1"/>
  </w:num>
  <w:num w:numId="4">
    <w:abstractNumId w:val="3"/>
  </w:num>
  <w:num w:numId="5">
    <w:abstractNumId w:val="2"/>
  </w:num>
  <w:num w:numId="6">
    <w:abstractNumId w:val="0"/>
  </w:num>
  <w:num w:numId="7">
    <w:abstractNumId w:val="7"/>
  </w:num>
  <w:num w:numId="8">
    <w:abstractNumId w:val="5"/>
  </w:num>
  <w:num w:numId="9">
    <w:abstractNumId w:val="4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A71"/>
    <w:rsid w:val="00000EAF"/>
    <w:rsid w:val="0001433C"/>
    <w:rsid w:val="0003590B"/>
    <w:rsid w:val="00044693"/>
    <w:rsid w:val="00081932"/>
    <w:rsid w:val="000E6A63"/>
    <w:rsid w:val="000F6448"/>
    <w:rsid w:val="0013292F"/>
    <w:rsid w:val="00173532"/>
    <w:rsid w:val="001926C5"/>
    <w:rsid w:val="00196ADA"/>
    <w:rsid w:val="001A4C94"/>
    <w:rsid w:val="001A62C6"/>
    <w:rsid w:val="001B0CAA"/>
    <w:rsid w:val="001E1EF5"/>
    <w:rsid w:val="001F306A"/>
    <w:rsid w:val="00207DAA"/>
    <w:rsid w:val="00217093"/>
    <w:rsid w:val="00226F36"/>
    <w:rsid w:val="00235156"/>
    <w:rsid w:val="00236F76"/>
    <w:rsid w:val="00253BF3"/>
    <w:rsid w:val="00267B90"/>
    <w:rsid w:val="002B12FB"/>
    <w:rsid w:val="002B4AFC"/>
    <w:rsid w:val="002F7EE8"/>
    <w:rsid w:val="00310DE1"/>
    <w:rsid w:val="0031342A"/>
    <w:rsid w:val="003847F5"/>
    <w:rsid w:val="003960D9"/>
    <w:rsid w:val="003E5511"/>
    <w:rsid w:val="004363B8"/>
    <w:rsid w:val="004478CA"/>
    <w:rsid w:val="00452E68"/>
    <w:rsid w:val="00454320"/>
    <w:rsid w:val="004653C4"/>
    <w:rsid w:val="00471F78"/>
    <w:rsid w:val="004807B1"/>
    <w:rsid w:val="004935EB"/>
    <w:rsid w:val="00495574"/>
    <w:rsid w:val="004977D3"/>
    <w:rsid w:val="004B2DA4"/>
    <w:rsid w:val="004F526E"/>
    <w:rsid w:val="00513210"/>
    <w:rsid w:val="005235DA"/>
    <w:rsid w:val="005278D8"/>
    <w:rsid w:val="00543871"/>
    <w:rsid w:val="005674B7"/>
    <w:rsid w:val="00567B67"/>
    <w:rsid w:val="00582395"/>
    <w:rsid w:val="0058328C"/>
    <w:rsid w:val="005B6547"/>
    <w:rsid w:val="005C359F"/>
    <w:rsid w:val="005D29E4"/>
    <w:rsid w:val="005F67AC"/>
    <w:rsid w:val="006212F7"/>
    <w:rsid w:val="00647F3F"/>
    <w:rsid w:val="0068260D"/>
    <w:rsid w:val="00695569"/>
    <w:rsid w:val="006B4D82"/>
    <w:rsid w:val="006C0C78"/>
    <w:rsid w:val="006C0F0B"/>
    <w:rsid w:val="00742B93"/>
    <w:rsid w:val="007749CC"/>
    <w:rsid w:val="007804D9"/>
    <w:rsid w:val="00782187"/>
    <w:rsid w:val="00795000"/>
    <w:rsid w:val="007B2EA0"/>
    <w:rsid w:val="007D6336"/>
    <w:rsid w:val="007E585F"/>
    <w:rsid w:val="007F3558"/>
    <w:rsid w:val="00812BEF"/>
    <w:rsid w:val="0083510B"/>
    <w:rsid w:val="00852F69"/>
    <w:rsid w:val="0087717D"/>
    <w:rsid w:val="00892BC8"/>
    <w:rsid w:val="008969AF"/>
    <w:rsid w:val="008F16AF"/>
    <w:rsid w:val="00900347"/>
    <w:rsid w:val="00902B3E"/>
    <w:rsid w:val="009120E6"/>
    <w:rsid w:val="009159EB"/>
    <w:rsid w:val="00923C50"/>
    <w:rsid w:val="009A5374"/>
    <w:rsid w:val="009C7EFC"/>
    <w:rsid w:val="009D7AF7"/>
    <w:rsid w:val="009F0E81"/>
    <w:rsid w:val="009F62DA"/>
    <w:rsid w:val="00A12916"/>
    <w:rsid w:val="00A131B8"/>
    <w:rsid w:val="00A37481"/>
    <w:rsid w:val="00A403F8"/>
    <w:rsid w:val="00A4688B"/>
    <w:rsid w:val="00A56A34"/>
    <w:rsid w:val="00A72AF2"/>
    <w:rsid w:val="00AA0B26"/>
    <w:rsid w:val="00AD3ADC"/>
    <w:rsid w:val="00AD5BC9"/>
    <w:rsid w:val="00AD66DB"/>
    <w:rsid w:val="00AD7103"/>
    <w:rsid w:val="00AF3FB1"/>
    <w:rsid w:val="00AF7565"/>
    <w:rsid w:val="00B10736"/>
    <w:rsid w:val="00B41C6B"/>
    <w:rsid w:val="00B47D86"/>
    <w:rsid w:val="00B60AC9"/>
    <w:rsid w:val="00B61A4A"/>
    <w:rsid w:val="00B865D5"/>
    <w:rsid w:val="00BA2C1B"/>
    <w:rsid w:val="00BD14E1"/>
    <w:rsid w:val="00BF10A9"/>
    <w:rsid w:val="00C2428A"/>
    <w:rsid w:val="00C521AA"/>
    <w:rsid w:val="00C72BA3"/>
    <w:rsid w:val="00C84731"/>
    <w:rsid w:val="00C9470C"/>
    <w:rsid w:val="00CE2D38"/>
    <w:rsid w:val="00D10C3B"/>
    <w:rsid w:val="00D201AD"/>
    <w:rsid w:val="00D267C3"/>
    <w:rsid w:val="00D6460F"/>
    <w:rsid w:val="00D75114"/>
    <w:rsid w:val="00D86C20"/>
    <w:rsid w:val="00DA0306"/>
    <w:rsid w:val="00DA2DE4"/>
    <w:rsid w:val="00DA76CA"/>
    <w:rsid w:val="00DE78F8"/>
    <w:rsid w:val="00DF4DF6"/>
    <w:rsid w:val="00DF7808"/>
    <w:rsid w:val="00E00781"/>
    <w:rsid w:val="00E0436A"/>
    <w:rsid w:val="00E23C77"/>
    <w:rsid w:val="00E3520E"/>
    <w:rsid w:val="00E3566B"/>
    <w:rsid w:val="00E64E3D"/>
    <w:rsid w:val="00E65369"/>
    <w:rsid w:val="00E7405A"/>
    <w:rsid w:val="00E87490"/>
    <w:rsid w:val="00EC143A"/>
    <w:rsid w:val="00F02EBB"/>
    <w:rsid w:val="00F22EF0"/>
    <w:rsid w:val="00F5630D"/>
    <w:rsid w:val="00F7452D"/>
    <w:rsid w:val="00F7573A"/>
    <w:rsid w:val="00F94A71"/>
    <w:rsid w:val="00F952A1"/>
    <w:rsid w:val="00FB32CE"/>
    <w:rsid w:val="00FE0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7F3F"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3">
    <w:name w:val="Body Text 3"/>
    <w:basedOn w:val="Normal"/>
    <w:link w:val="Textoindependiente3Car"/>
    <w:rsid w:val="00E65369"/>
    <w:pPr>
      <w:spacing w:after="0" w:line="240" w:lineRule="auto"/>
    </w:pPr>
    <w:rPr>
      <w:rFonts w:ascii="Times New Roman" w:eastAsia="Times New Roman" w:hAnsi="Times New Roman" w:cs="Arial"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E65369"/>
    <w:rPr>
      <w:rFonts w:ascii="Times New Roman" w:eastAsia="Times New Roman" w:hAnsi="Times New Roman" w:cs="Arial"/>
      <w:szCs w:val="20"/>
      <w:lang w:val="es-ES" w:eastAsia="es-ES"/>
    </w:rPr>
  </w:style>
  <w:style w:type="paragraph" w:styleId="Prrafodelista">
    <w:name w:val="List Paragraph"/>
    <w:basedOn w:val="Normal"/>
    <w:uiPriority w:val="34"/>
    <w:qFormat/>
    <w:rsid w:val="00DA030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7F3F"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3">
    <w:name w:val="Body Text 3"/>
    <w:basedOn w:val="Normal"/>
    <w:link w:val="Textoindependiente3Car"/>
    <w:rsid w:val="00E65369"/>
    <w:pPr>
      <w:spacing w:after="0" w:line="240" w:lineRule="auto"/>
    </w:pPr>
    <w:rPr>
      <w:rFonts w:ascii="Times New Roman" w:eastAsia="Times New Roman" w:hAnsi="Times New Roman" w:cs="Arial"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E65369"/>
    <w:rPr>
      <w:rFonts w:ascii="Times New Roman" w:eastAsia="Times New Roman" w:hAnsi="Times New Roman" w:cs="Arial"/>
      <w:szCs w:val="20"/>
      <w:lang w:val="es-ES" w:eastAsia="es-ES"/>
    </w:rPr>
  </w:style>
  <w:style w:type="paragraph" w:styleId="Prrafodelista">
    <w:name w:val="List Paragraph"/>
    <w:basedOn w:val="Normal"/>
    <w:uiPriority w:val="34"/>
    <w:qFormat/>
    <w:rsid w:val="00DA030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customXml" Target="../customXml/item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ewsPrint">
      <a:majorFont>
        <a:latin typeface="Impact"/>
        <a:ea typeface=""/>
        <a:cs typeface=""/>
        <a:font script="Jpan" typeface="HGP創英角ｺﾞｼｯｸUB"/>
        <a:font script="Hang" typeface="HY견고딕"/>
        <a:font script="Hans" typeface="微软雅黑"/>
        <a:font script="Hant" typeface="微軟正黑體"/>
        <a:font script="Arab" typeface="Tahoma"/>
        <a:font script="Hebr" typeface="Tohoma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4B4DFD96E669D4FB5DD7130C4461105" ma:contentTypeVersion="4" ma:contentTypeDescription="Crear nuevo documento." ma:contentTypeScope="" ma:versionID="901c7748211a1bfa665d96c32ac5de9d">
  <xsd:schema xmlns:xsd="http://www.w3.org/2001/XMLSchema" xmlns:xs="http://www.w3.org/2001/XMLSchema" xmlns:p="http://schemas.microsoft.com/office/2006/metadata/properties" xmlns:ns2="4935b6e7-bd41-4061-bb09-251aa01cc481" targetNamespace="http://schemas.microsoft.com/office/2006/metadata/properties" ma:root="true" ma:fieldsID="c58514cfecee5284e56a5da678d62482" ns2:_="">
    <xsd:import namespace="4935b6e7-bd41-4061-bb09-251aa01cc4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35b6e7-bd41-4061-bb09-251aa01cc4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655D6A0-9C5E-440A-AFDE-78DFDAD97EC9}"/>
</file>

<file path=customXml/itemProps2.xml><?xml version="1.0" encoding="utf-8"?>
<ds:datastoreItem xmlns:ds="http://schemas.openxmlformats.org/officeDocument/2006/customXml" ds:itemID="{8F72BDEA-D0AE-41B2-948B-FCA9CE5FC1BD}"/>
</file>

<file path=customXml/itemProps3.xml><?xml version="1.0" encoding="utf-8"?>
<ds:datastoreItem xmlns:ds="http://schemas.openxmlformats.org/officeDocument/2006/customXml" ds:itemID="{DB152E16-FD1B-48AA-B95F-0EA695CC736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29</Pages>
  <Words>2214</Words>
  <Characters>12181</Characters>
  <Application>Microsoft Office Word</Application>
  <DocSecurity>0</DocSecurity>
  <Lines>101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MEP</Company>
  <LinksUpToDate>false</LinksUpToDate>
  <CharactersWithSpaces>14367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Crisanta Chacon Mendez</dc:creator>
  <cp:lastModifiedBy>Rony Diaz Lopez</cp:lastModifiedBy>
  <cp:revision>32</cp:revision>
  <cp:lastPrinted>2013-01-25T15:46:00Z</cp:lastPrinted>
  <dcterms:created xsi:type="dcterms:W3CDTF">2014-11-02T23:57:00Z</dcterms:created>
  <dcterms:modified xsi:type="dcterms:W3CDTF">2014-11-03T01:39:00Z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0x01010034B4DFD96E669D4FB5DD7130C4461105</vt:lpwstr>
  </property>
</Properties>
</file>